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7246" w14:textId="77777777" w:rsidR="00C97019" w:rsidRDefault="00C97019" w:rsidP="00F861BD">
      <w:pPr>
        <w:spacing w:line="240" w:lineRule="auto"/>
        <w:rPr>
          <w:b/>
          <w:noProof/>
          <w:color w:val="FF0000"/>
          <w:sz w:val="18"/>
          <w:szCs w:val="18"/>
        </w:rPr>
      </w:pPr>
      <w:bookmarkStart w:id="0" w:name="_Hlk168650024"/>
      <w:bookmarkStart w:id="1" w:name="_Hlk536436135"/>
      <w:bookmarkEnd w:id="0"/>
    </w:p>
    <w:p w14:paraId="44B7F7EB" w14:textId="77777777" w:rsidR="00C97019" w:rsidRDefault="00C97019" w:rsidP="00F861BD">
      <w:pPr>
        <w:spacing w:line="240" w:lineRule="auto"/>
        <w:rPr>
          <w:b/>
          <w:noProof/>
          <w:color w:val="FF0000"/>
          <w:sz w:val="18"/>
          <w:szCs w:val="18"/>
        </w:rPr>
      </w:pPr>
    </w:p>
    <w:p w14:paraId="2AF45B47" w14:textId="77777777" w:rsidR="00C97019" w:rsidRDefault="00C97019" w:rsidP="00F861BD">
      <w:pPr>
        <w:spacing w:line="240" w:lineRule="auto"/>
        <w:rPr>
          <w:b/>
          <w:noProof/>
          <w:color w:val="FF0000"/>
          <w:sz w:val="18"/>
          <w:szCs w:val="18"/>
        </w:rPr>
      </w:pPr>
    </w:p>
    <w:p w14:paraId="2045410F" w14:textId="5EB7B857" w:rsidR="00F861BD" w:rsidRPr="005C0CEF" w:rsidRDefault="00F861BD" w:rsidP="00F861BD">
      <w:pPr>
        <w:spacing w:line="240" w:lineRule="auto"/>
        <w:rPr>
          <w:b/>
          <w:szCs w:val="20"/>
        </w:rPr>
      </w:pPr>
      <w:r w:rsidRPr="00AE53FF">
        <w:rPr>
          <w:b/>
          <w:color w:val="FF0000"/>
          <w:sz w:val="18"/>
          <w:szCs w:val="18"/>
        </w:rPr>
        <w:t>DATUM: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9D68B2" w:rsidRPr="009D68B2">
        <w:rPr>
          <w:b/>
          <w:color w:val="auto"/>
        </w:rPr>
        <w:t>0</w:t>
      </w:r>
      <w:r w:rsidR="005611E1">
        <w:rPr>
          <w:b/>
          <w:color w:val="auto"/>
        </w:rPr>
        <w:t>6</w:t>
      </w:r>
      <w:r w:rsidR="00C26C5F" w:rsidRPr="008C32E8">
        <w:rPr>
          <w:b/>
        </w:rPr>
        <w:t>.</w:t>
      </w:r>
      <w:r w:rsidR="00340C6C">
        <w:rPr>
          <w:b/>
        </w:rPr>
        <w:t>0</w:t>
      </w:r>
      <w:r w:rsidR="005611E1">
        <w:rPr>
          <w:b/>
        </w:rPr>
        <w:t>6</w:t>
      </w:r>
      <w:r w:rsidR="009D68B2">
        <w:rPr>
          <w:b/>
        </w:rPr>
        <w:t>.</w:t>
      </w:r>
      <w:r w:rsidR="00C26C5F">
        <w:rPr>
          <w:b/>
          <w:color w:val="auto"/>
        </w:rPr>
        <w:t>202</w:t>
      </w:r>
      <w:r w:rsidR="00F20B4A">
        <w:rPr>
          <w:b/>
          <w:color w:val="auto"/>
        </w:rPr>
        <w:t>4</w:t>
      </w:r>
      <w:r w:rsidR="00C26C5F">
        <w:rPr>
          <w:b/>
          <w:color w:val="auto"/>
        </w:rPr>
        <w:t xml:space="preserve"> v 1</w:t>
      </w:r>
      <w:r w:rsidR="00682F3A">
        <w:rPr>
          <w:b/>
          <w:color w:val="auto"/>
        </w:rPr>
        <w:t>0</w:t>
      </w:r>
      <w:r w:rsidR="00C26C5F">
        <w:rPr>
          <w:b/>
          <w:color w:val="auto"/>
        </w:rPr>
        <w:t>.00 hod</w:t>
      </w:r>
      <w:r w:rsidR="00682F3A">
        <w:rPr>
          <w:b/>
          <w:color w:val="auto"/>
        </w:rPr>
        <w:t xml:space="preserve"> </w:t>
      </w:r>
    </w:p>
    <w:p w14:paraId="1BDDB026" w14:textId="0D896875" w:rsidR="00F861BD" w:rsidRDefault="00F861BD" w:rsidP="00F861BD">
      <w:pPr>
        <w:spacing w:line="240" w:lineRule="auto"/>
        <w:rPr>
          <w:szCs w:val="20"/>
        </w:rPr>
      </w:pPr>
      <w:bookmarkStart w:id="2" w:name="_Hlk90018473"/>
      <w:bookmarkEnd w:id="2"/>
    </w:p>
    <w:p w14:paraId="22BB5129" w14:textId="379721F7" w:rsidR="00F861BD" w:rsidRPr="000632E6" w:rsidRDefault="00F861BD" w:rsidP="00F861BD">
      <w:pPr>
        <w:spacing w:line="240" w:lineRule="auto"/>
        <w:rPr>
          <w:szCs w:val="20"/>
        </w:rPr>
      </w:pPr>
      <w:r w:rsidRPr="00AE53FF">
        <w:rPr>
          <w:b/>
          <w:color w:val="FF0000"/>
          <w:sz w:val="18"/>
          <w:szCs w:val="18"/>
        </w:rPr>
        <w:t>ÚČASTNÍCI:</w:t>
      </w:r>
      <w:r w:rsidRPr="000632E6">
        <w:rPr>
          <w:szCs w:val="20"/>
        </w:rPr>
        <w:tab/>
      </w:r>
      <w:r>
        <w:rPr>
          <w:szCs w:val="20"/>
        </w:rPr>
        <w:tab/>
      </w:r>
      <w:r w:rsidR="00C26C5F">
        <w:rPr>
          <w:szCs w:val="20"/>
        </w:rPr>
        <w:t>vi</w:t>
      </w:r>
      <w:r w:rsidR="00C26C5F">
        <w:rPr>
          <w:color w:val="auto"/>
          <w:szCs w:val="20"/>
        </w:rPr>
        <w:t>z prezenční list</w:t>
      </w:r>
    </w:p>
    <w:p w14:paraId="072563F2" w14:textId="2C748CFF" w:rsidR="00F861BD" w:rsidRDefault="00F861BD" w:rsidP="00F861BD">
      <w:pPr>
        <w:spacing w:line="240" w:lineRule="auto"/>
        <w:rPr>
          <w:color w:val="auto"/>
          <w:szCs w:val="20"/>
        </w:rPr>
      </w:pPr>
      <w:r w:rsidRPr="00AE53FF">
        <w:rPr>
          <w:b/>
          <w:color w:val="FF0000"/>
          <w:sz w:val="18"/>
          <w:szCs w:val="18"/>
        </w:rPr>
        <w:t>VYHOTOVIL:</w:t>
      </w:r>
      <w:r w:rsidRPr="000632E6">
        <w:rPr>
          <w:szCs w:val="20"/>
        </w:rPr>
        <w:tab/>
      </w:r>
      <w:r>
        <w:rPr>
          <w:szCs w:val="20"/>
        </w:rPr>
        <w:tab/>
      </w:r>
      <w:r w:rsidR="003728FC">
        <w:rPr>
          <w:szCs w:val="20"/>
        </w:rPr>
        <w:t xml:space="preserve">Mgr. Eva Rossi, tajemník </w:t>
      </w:r>
      <w:proofErr w:type="spellStart"/>
      <w:r w:rsidR="003728FC">
        <w:rPr>
          <w:szCs w:val="20"/>
        </w:rPr>
        <w:t>PSpBB</w:t>
      </w:r>
      <w:proofErr w:type="spellEnd"/>
      <w:r w:rsidR="003728FC">
        <w:rPr>
          <w:szCs w:val="20"/>
        </w:rPr>
        <w:t xml:space="preserve"> ve spolupráci s Bc. Jelenou </w:t>
      </w:r>
      <w:proofErr w:type="spellStart"/>
      <w:r w:rsidR="003728FC">
        <w:rPr>
          <w:szCs w:val="20"/>
        </w:rPr>
        <w:t>Kucielovou</w:t>
      </w:r>
      <w:proofErr w:type="spellEnd"/>
      <w:r w:rsidR="003728FC" w:rsidRPr="00240F54">
        <w:rPr>
          <w:color w:val="auto"/>
          <w:szCs w:val="20"/>
        </w:rPr>
        <w:t xml:space="preserve"> </w:t>
      </w:r>
    </w:p>
    <w:p w14:paraId="4077EA6B" w14:textId="4E0C14E4" w:rsidR="00170C64" w:rsidRDefault="00170C64" w:rsidP="00F861BD">
      <w:pPr>
        <w:spacing w:line="240" w:lineRule="auto"/>
        <w:rPr>
          <w:color w:val="auto"/>
          <w:szCs w:val="20"/>
        </w:rPr>
      </w:pPr>
    </w:p>
    <w:p w14:paraId="5368EADA" w14:textId="3969F30E" w:rsidR="00F861BD" w:rsidRPr="00C5012C" w:rsidRDefault="0082220C" w:rsidP="00F861BD">
      <w:pPr>
        <w:pStyle w:val="Brnonadpisohraniceni"/>
        <w:spacing w:before="0" w:after="0" w:line="240" w:lineRule="auto"/>
        <w:rPr>
          <w:sz w:val="24"/>
          <w:szCs w:val="24"/>
        </w:rPr>
      </w:pPr>
      <w:r w:rsidRPr="00C5012C">
        <w:rPr>
          <w:sz w:val="24"/>
          <w:szCs w:val="24"/>
        </w:rPr>
        <w:t>ZÁPIS Z</w:t>
      </w:r>
      <w:r>
        <w:rPr>
          <w:sz w:val="24"/>
          <w:szCs w:val="24"/>
        </w:rPr>
        <w:t> 37. SETKÁNÍ PORADNÍHO SBORU RMB PRO BEZBARIÉROVÉ BRNO</w:t>
      </w:r>
    </w:p>
    <w:p w14:paraId="7B06A12E" w14:textId="142F37F0" w:rsidR="00F861BD" w:rsidRDefault="00F861BD" w:rsidP="00F861BD">
      <w:pPr>
        <w:spacing w:line="240" w:lineRule="auto"/>
        <w:rPr>
          <w:b/>
          <w:color w:val="FF0000"/>
          <w:szCs w:val="20"/>
        </w:rPr>
      </w:pPr>
    </w:p>
    <w:p w14:paraId="486268CE" w14:textId="3C40244B" w:rsidR="00F861BD" w:rsidRDefault="00F861BD" w:rsidP="00F861BD">
      <w:pPr>
        <w:spacing w:line="240" w:lineRule="auto"/>
        <w:rPr>
          <w:szCs w:val="20"/>
        </w:rPr>
      </w:pPr>
      <w:r w:rsidRPr="00AE53FF">
        <w:rPr>
          <w:b/>
          <w:color w:val="FF0000"/>
          <w:sz w:val="18"/>
          <w:szCs w:val="18"/>
        </w:rPr>
        <w:t>PROGRAM JEDNÁNÍ:</w:t>
      </w:r>
      <w:r w:rsidRPr="000632E6">
        <w:rPr>
          <w:szCs w:val="20"/>
        </w:rPr>
        <w:tab/>
      </w:r>
    </w:p>
    <w:p w14:paraId="025B93DC" w14:textId="3A049C5E" w:rsidR="003728FC" w:rsidRDefault="003728FC" w:rsidP="003728FC">
      <w:pPr>
        <w:spacing w:line="240" w:lineRule="auto"/>
        <w:rPr>
          <w:szCs w:val="20"/>
        </w:rPr>
      </w:pPr>
    </w:p>
    <w:p w14:paraId="0E441D6A" w14:textId="795F5540" w:rsidR="003728FC" w:rsidRDefault="0082220C" w:rsidP="002C35B2">
      <w:pPr>
        <w:pStyle w:val="Odstavecseseznamem"/>
        <w:numPr>
          <w:ilvl w:val="0"/>
          <w:numId w:val="1"/>
        </w:numPr>
        <w:spacing w:line="276" w:lineRule="auto"/>
        <w:rPr>
          <w:szCs w:val="20"/>
        </w:rPr>
      </w:pPr>
      <w:r>
        <w:rPr>
          <w:szCs w:val="20"/>
        </w:rPr>
        <w:t>p</w:t>
      </w:r>
      <w:r w:rsidR="005611E1">
        <w:rPr>
          <w:szCs w:val="20"/>
        </w:rPr>
        <w:t xml:space="preserve">ředstavení nových členů </w:t>
      </w:r>
      <w:proofErr w:type="spellStart"/>
      <w:r w:rsidR="005611E1">
        <w:rPr>
          <w:szCs w:val="20"/>
        </w:rPr>
        <w:t>PSpBB</w:t>
      </w:r>
      <w:proofErr w:type="spellEnd"/>
      <w:r w:rsidR="00F20B4A">
        <w:rPr>
          <w:szCs w:val="20"/>
        </w:rPr>
        <w:t xml:space="preserve"> </w:t>
      </w:r>
    </w:p>
    <w:p w14:paraId="6B9905C5" w14:textId="654C4C67" w:rsidR="005611E1" w:rsidRDefault="0082220C" w:rsidP="00195881">
      <w:pPr>
        <w:pStyle w:val="Odstavecseseznamem"/>
        <w:numPr>
          <w:ilvl w:val="0"/>
          <w:numId w:val="1"/>
        </w:numPr>
        <w:spacing w:line="276" w:lineRule="auto"/>
        <w:rPr>
          <w:szCs w:val="20"/>
        </w:rPr>
      </w:pPr>
      <w:r>
        <w:rPr>
          <w:szCs w:val="20"/>
        </w:rPr>
        <w:t>n</w:t>
      </w:r>
      <w:r w:rsidR="005611E1" w:rsidRPr="005611E1">
        <w:rPr>
          <w:szCs w:val="20"/>
        </w:rPr>
        <w:t>ávrh financování bb úprav 2024</w:t>
      </w:r>
    </w:p>
    <w:p w14:paraId="0773DC02" w14:textId="3BA95EF2" w:rsidR="005611E1" w:rsidRPr="005611E1" w:rsidRDefault="0082220C" w:rsidP="005611E1">
      <w:pPr>
        <w:pStyle w:val="Odstavecseseznamem"/>
        <w:numPr>
          <w:ilvl w:val="0"/>
          <w:numId w:val="1"/>
        </w:numPr>
        <w:spacing w:line="276" w:lineRule="auto"/>
        <w:rPr>
          <w:szCs w:val="20"/>
        </w:rPr>
      </w:pPr>
      <w:r>
        <w:rPr>
          <w:szCs w:val="20"/>
        </w:rPr>
        <w:t>p</w:t>
      </w:r>
      <w:r w:rsidR="005611E1" w:rsidRPr="005611E1">
        <w:rPr>
          <w:szCs w:val="20"/>
        </w:rPr>
        <w:t xml:space="preserve">rojednání informativní zprávy o činnosti </w:t>
      </w:r>
      <w:proofErr w:type="spellStart"/>
      <w:r w:rsidR="005611E1" w:rsidRPr="005611E1">
        <w:rPr>
          <w:szCs w:val="20"/>
        </w:rPr>
        <w:t>PSpBB</w:t>
      </w:r>
      <w:proofErr w:type="spellEnd"/>
      <w:r w:rsidR="005611E1" w:rsidRPr="005611E1">
        <w:rPr>
          <w:szCs w:val="20"/>
        </w:rPr>
        <w:t xml:space="preserve">, formulace doporučení pro RMB </w:t>
      </w:r>
    </w:p>
    <w:p w14:paraId="061E3ACC" w14:textId="4ABE7423" w:rsidR="005611E1" w:rsidRDefault="0082220C" w:rsidP="00195881">
      <w:pPr>
        <w:pStyle w:val="Odstavecseseznamem"/>
        <w:numPr>
          <w:ilvl w:val="0"/>
          <w:numId w:val="1"/>
        </w:numPr>
        <w:spacing w:line="276" w:lineRule="auto"/>
        <w:rPr>
          <w:szCs w:val="20"/>
        </w:rPr>
      </w:pPr>
      <w:r>
        <w:rPr>
          <w:szCs w:val="20"/>
        </w:rPr>
        <w:t>s</w:t>
      </w:r>
      <w:r w:rsidR="005611E1">
        <w:rPr>
          <w:szCs w:val="20"/>
        </w:rPr>
        <w:t>chválení návrhu Akčního plánu 2024</w:t>
      </w:r>
    </w:p>
    <w:p w14:paraId="7D53A83B" w14:textId="7A0CC740" w:rsidR="005611E1" w:rsidRDefault="0082220C" w:rsidP="00195881">
      <w:pPr>
        <w:pStyle w:val="Odstavecseseznamem"/>
        <w:numPr>
          <w:ilvl w:val="0"/>
          <w:numId w:val="1"/>
        </w:numPr>
        <w:spacing w:line="276" w:lineRule="auto"/>
        <w:rPr>
          <w:szCs w:val="20"/>
        </w:rPr>
      </w:pPr>
      <w:r>
        <w:rPr>
          <w:szCs w:val="20"/>
        </w:rPr>
        <w:t>p</w:t>
      </w:r>
      <w:r w:rsidR="005611E1">
        <w:rPr>
          <w:szCs w:val="20"/>
        </w:rPr>
        <w:t>odzemní kontejnerové nádoby na odpad Medlánky</w:t>
      </w:r>
    </w:p>
    <w:p w14:paraId="552B8AC0" w14:textId="0912097E" w:rsidR="005611E1" w:rsidRDefault="0082220C" w:rsidP="00195881">
      <w:pPr>
        <w:pStyle w:val="Odstavecseseznamem"/>
        <w:numPr>
          <w:ilvl w:val="0"/>
          <w:numId w:val="1"/>
        </w:numPr>
        <w:spacing w:line="276" w:lineRule="auto"/>
        <w:rPr>
          <w:szCs w:val="20"/>
        </w:rPr>
      </w:pPr>
      <w:r>
        <w:rPr>
          <w:szCs w:val="20"/>
        </w:rPr>
        <w:t>n</w:t>
      </w:r>
      <w:r w:rsidR="005611E1">
        <w:rPr>
          <w:szCs w:val="20"/>
        </w:rPr>
        <w:t>ávrhy termínů na 2. pololetí</w:t>
      </w:r>
    </w:p>
    <w:p w14:paraId="0C7F5CDE" w14:textId="63D6C626" w:rsidR="005611E1" w:rsidRDefault="0082220C" w:rsidP="00195881">
      <w:pPr>
        <w:pStyle w:val="Odstavecseseznamem"/>
        <w:numPr>
          <w:ilvl w:val="0"/>
          <w:numId w:val="1"/>
        </w:numPr>
        <w:spacing w:line="276" w:lineRule="auto"/>
        <w:rPr>
          <w:szCs w:val="20"/>
        </w:rPr>
      </w:pPr>
      <w:r>
        <w:rPr>
          <w:szCs w:val="20"/>
        </w:rPr>
        <w:t>r</w:t>
      </w:r>
      <w:r w:rsidR="005611E1">
        <w:rPr>
          <w:szCs w:val="20"/>
        </w:rPr>
        <w:t>ůzné</w:t>
      </w:r>
      <w:r>
        <w:rPr>
          <w:szCs w:val="20"/>
        </w:rPr>
        <w:t>.</w:t>
      </w:r>
    </w:p>
    <w:p w14:paraId="7CD5B1D1" w14:textId="77777777" w:rsidR="00F861BD" w:rsidRPr="00D11310" w:rsidRDefault="00F861BD" w:rsidP="002C35B2">
      <w:pPr>
        <w:spacing w:before="120" w:line="276" w:lineRule="auto"/>
        <w:rPr>
          <w:szCs w:val="20"/>
        </w:rPr>
      </w:pPr>
      <w:r w:rsidRPr="00D11310">
        <w:rPr>
          <w:b/>
          <w:color w:val="FF0000"/>
          <w:sz w:val="18"/>
          <w:szCs w:val="18"/>
        </w:rPr>
        <w:t>PRŮBĚH JEDNÁNÍ:</w:t>
      </w:r>
      <w:r w:rsidRPr="00D11310">
        <w:rPr>
          <w:szCs w:val="20"/>
        </w:rPr>
        <w:tab/>
      </w:r>
    </w:p>
    <w:p w14:paraId="2D13AA25" w14:textId="4E4E8BAD" w:rsidR="00BF4C5C" w:rsidRDefault="005611E1" w:rsidP="006D0F69">
      <w:pPr>
        <w:spacing w:line="276" w:lineRule="auto"/>
      </w:pPr>
      <w:r>
        <w:t>Pan n</w:t>
      </w:r>
      <w:r w:rsidR="003611E6">
        <w:t>áměstek Chvátal</w:t>
      </w:r>
      <w:r w:rsidR="000947EF">
        <w:t xml:space="preserve"> z</w:t>
      </w:r>
      <w:r w:rsidR="00BF4C5C" w:rsidRPr="00445582">
        <w:t>aháj</w:t>
      </w:r>
      <w:r w:rsidR="000947EF">
        <w:t xml:space="preserve">il </w:t>
      </w:r>
      <w:r w:rsidR="003611E6">
        <w:t>3</w:t>
      </w:r>
      <w:r>
        <w:t>7</w:t>
      </w:r>
      <w:r w:rsidR="003611E6">
        <w:t xml:space="preserve">. setkání </w:t>
      </w:r>
      <w:r w:rsidR="000947EF">
        <w:t>Poradního sboru</w:t>
      </w:r>
      <w:r w:rsidR="0082220C">
        <w:t xml:space="preserve"> a </w:t>
      </w:r>
      <w:r w:rsidR="00332133">
        <w:rPr>
          <w:rFonts w:cs="Arial"/>
          <w:szCs w:val="20"/>
        </w:rPr>
        <w:t>p</w:t>
      </w:r>
      <w:r w:rsidR="000947EF">
        <w:t xml:space="preserve">ředstavil </w:t>
      </w:r>
      <w:r w:rsidR="003F5010">
        <w:t xml:space="preserve">program setkání </w:t>
      </w:r>
      <w:proofErr w:type="spellStart"/>
      <w:r w:rsidR="003F5010">
        <w:t>PSpBB</w:t>
      </w:r>
      <w:proofErr w:type="spellEnd"/>
      <w:r w:rsidR="003F5010">
        <w:t>.</w:t>
      </w:r>
    </w:p>
    <w:p w14:paraId="74328452" w14:textId="77777777" w:rsidR="006D0F69" w:rsidRPr="00DA4217" w:rsidRDefault="006D0F69" w:rsidP="006D0F69">
      <w:pPr>
        <w:spacing w:line="276" w:lineRule="auto"/>
        <w:rPr>
          <w:b/>
        </w:rPr>
      </w:pPr>
    </w:p>
    <w:p w14:paraId="2026F7DB" w14:textId="5C4F5AB9" w:rsidR="006D0F69" w:rsidRPr="000466C5" w:rsidRDefault="005611E1" w:rsidP="006D0F69">
      <w:pPr>
        <w:pStyle w:val="Odstavecseseznamem"/>
        <w:numPr>
          <w:ilvl w:val="0"/>
          <w:numId w:val="15"/>
        </w:numPr>
        <w:spacing w:line="276" w:lineRule="auto"/>
        <w:rPr>
          <w:b/>
          <w:sz w:val="22"/>
        </w:rPr>
      </w:pPr>
      <w:r w:rsidRPr="00C55577">
        <w:rPr>
          <w:b/>
          <w:sz w:val="22"/>
        </w:rPr>
        <w:t xml:space="preserve">Představení nových členů </w:t>
      </w:r>
      <w:proofErr w:type="spellStart"/>
      <w:r w:rsidRPr="00C55577">
        <w:rPr>
          <w:b/>
          <w:sz w:val="22"/>
        </w:rPr>
        <w:t>PSpBB</w:t>
      </w:r>
      <w:proofErr w:type="spellEnd"/>
    </w:p>
    <w:p w14:paraId="5B09DA62" w14:textId="3A851FEF" w:rsidR="00036862" w:rsidRDefault="004360DB" w:rsidP="006D0F69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Rossi</w:t>
      </w:r>
      <w:r w:rsidR="006D0F69">
        <w:rPr>
          <w:rFonts w:cs="Arial"/>
          <w:szCs w:val="20"/>
        </w:rPr>
        <w:t xml:space="preserve"> </w:t>
      </w:r>
      <w:r w:rsidR="00332133">
        <w:rPr>
          <w:rFonts w:cs="Arial"/>
          <w:szCs w:val="20"/>
        </w:rPr>
        <w:t>představil</w:t>
      </w:r>
      <w:r>
        <w:rPr>
          <w:rFonts w:cs="Arial"/>
          <w:szCs w:val="20"/>
        </w:rPr>
        <w:t xml:space="preserve">a nové členy sboru: </w:t>
      </w:r>
      <w:r w:rsidR="00332133">
        <w:rPr>
          <w:rFonts w:cs="Arial"/>
          <w:szCs w:val="20"/>
        </w:rPr>
        <w:t xml:space="preserve"> </w:t>
      </w:r>
    </w:p>
    <w:p w14:paraId="44DD9470" w14:textId="0340B44E" w:rsidR="004360DB" w:rsidRDefault="004360DB" w:rsidP="006D0F69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a</w:t>
      </w:r>
      <w:r w:rsidR="00FF207D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Mgr</w:t>
      </w:r>
      <w:r w:rsidR="00FF207D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Veroniku Majíčkovou</w:t>
      </w:r>
      <w:r w:rsidR="00FF207D">
        <w:rPr>
          <w:rFonts w:cs="Arial"/>
          <w:szCs w:val="20"/>
        </w:rPr>
        <w:t xml:space="preserve"> –</w:t>
      </w:r>
      <w:r w:rsidR="0082220C">
        <w:rPr>
          <w:rFonts w:cs="Arial"/>
          <w:szCs w:val="20"/>
        </w:rPr>
        <w:t xml:space="preserve"> zástupce za</w:t>
      </w:r>
      <w:r w:rsidR="00FF207D">
        <w:rPr>
          <w:rFonts w:cs="Arial"/>
          <w:szCs w:val="20"/>
        </w:rPr>
        <w:t xml:space="preserve"> </w:t>
      </w:r>
      <w:r w:rsidR="0082220C">
        <w:rPr>
          <w:rFonts w:cs="Arial"/>
          <w:szCs w:val="20"/>
        </w:rPr>
        <w:t>O</w:t>
      </w:r>
      <w:r w:rsidR="00FF207D">
        <w:rPr>
          <w:rFonts w:cs="Arial"/>
          <w:szCs w:val="20"/>
        </w:rPr>
        <w:t xml:space="preserve">dboru kultury </w:t>
      </w:r>
      <w:r w:rsidR="0082220C">
        <w:rPr>
          <w:rFonts w:cs="Arial"/>
          <w:szCs w:val="20"/>
        </w:rPr>
        <w:t xml:space="preserve">MMB / </w:t>
      </w:r>
      <w:r w:rsidR="00FF207D">
        <w:rPr>
          <w:rFonts w:cs="Arial"/>
          <w:szCs w:val="20"/>
        </w:rPr>
        <w:t>Oddělení koncepce a rozvoje</w:t>
      </w:r>
    </w:p>
    <w:p w14:paraId="33F6B333" w14:textId="7FD42544" w:rsidR="00FF207D" w:rsidRDefault="00FF207D" w:rsidP="006D0F69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b) PhDr. Leoše Spáčila – </w:t>
      </w:r>
      <w:r w:rsidR="0082220C">
        <w:rPr>
          <w:rFonts w:cs="Arial"/>
          <w:szCs w:val="20"/>
        </w:rPr>
        <w:t>zástupce za O</w:t>
      </w:r>
      <w:r>
        <w:rPr>
          <w:rFonts w:cs="Arial"/>
          <w:szCs w:val="20"/>
        </w:rPr>
        <w:t xml:space="preserve">dboru sociální péče </w:t>
      </w:r>
      <w:r w:rsidR="0082220C">
        <w:rPr>
          <w:rFonts w:cs="Arial"/>
          <w:szCs w:val="20"/>
        </w:rPr>
        <w:t xml:space="preserve">MMB / </w:t>
      </w:r>
      <w:r>
        <w:rPr>
          <w:rFonts w:cs="Arial"/>
          <w:szCs w:val="20"/>
        </w:rPr>
        <w:t xml:space="preserve">Socio </w:t>
      </w:r>
      <w:r w:rsidR="0082220C">
        <w:rPr>
          <w:rFonts w:cs="Arial"/>
          <w:szCs w:val="20"/>
        </w:rPr>
        <w:t>Info</w:t>
      </w:r>
      <w:r>
        <w:rPr>
          <w:rFonts w:cs="Arial"/>
          <w:szCs w:val="20"/>
        </w:rPr>
        <w:t xml:space="preserve"> Point</w:t>
      </w:r>
    </w:p>
    <w:p w14:paraId="35845FF9" w14:textId="77777777" w:rsidR="006D0F69" w:rsidRDefault="006D0F69" w:rsidP="006D0F69">
      <w:pPr>
        <w:spacing w:line="276" w:lineRule="auto"/>
        <w:rPr>
          <w:rFonts w:cs="Arial"/>
          <w:szCs w:val="20"/>
        </w:rPr>
      </w:pPr>
    </w:p>
    <w:p w14:paraId="7A324849" w14:textId="77777777" w:rsidR="00182FD0" w:rsidRDefault="00182FD0" w:rsidP="006D0F69">
      <w:pPr>
        <w:spacing w:line="276" w:lineRule="auto"/>
        <w:rPr>
          <w:rFonts w:cs="Arial"/>
          <w:szCs w:val="20"/>
        </w:rPr>
      </w:pPr>
    </w:p>
    <w:p w14:paraId="0B19EA7C" w14:textId="1174EE5B" w:rsidR="006D0F69" w:rsidRPr="000466C5" w:rsidRDefault="005611E1" w:rsidP="006D0F69">
      <w:pPr>
        <w:pStyle w:val="Odstavecseseznamem"/>
        <w:numPr>
          <w:ilvl w:val="0"/>
          <w:numId w:val="15"/>
        </w:numPr>
        <w:spacing w:line="276" w:lineRule="auto"/>
        <w:rPr>
          <w:b/>
          <w:sz w:val="22"/>
        </w:rPr>
      </w:pPr>
      <w:r w:rsidRPr="00C55577">
        <w:rPr>
          <w:b/>
          <w:sz w:val="22"/>
        </w:rPr>
        <w:t>Návrh financování bb úprav 2024</w:t>
      </w:r>
      <w:r w:rsidR="006C09AE" w:rsidRPr="00C55577">
        <w:rPr>
          <w:b/>
          <w:sz w:val="22"/>
        </w:rPr>
        <w:t xml:space="preserve"> </w:t>
      </w:r>
    </w:p>
    <w:p w14:paraId="72C3D9E5" w14:textId="11FF52D8" w:rsidR="0082220C" w:rsidRDefault="0082220C" w:rsidP="006D0F69">
      <w:pPr>
        <w:spacing w:line="276" w:lineRule="auto"/>
        <w:rPr>
          <w:rFonts w:cs="Arial"/>
          <w:szCs w:val="20"/>
        </w:rPr>
      </w:pPr>
      <w:r>
        <w:t xml:space="preserve">Na základě </w:t>
      </w:r>
      <w:r>
        <w:rPr>
          <w:rFonts w:cs="Arial"/>
          <w:szCs w:val="20"/>
        </w:rPr>
        <w:t xml:space="preserve">hlasování per rollam k poskytnutí finančních prostředků na zpracování projektové dokumentace na inkluzivní hřiště v MČ Brno-Vinohrady do výše 300 tis. Kč a zpřístupnění zahrad mezi Vilami Tugendhat a </w:t>
      </w:r>
      <w:proofErr w:type="spellStart"/>
      <w:r>
        <w:rPr>
          <w:rFonts w:cs="Arial"/>
          <w:szCs w:val="20"/>
        </w:rPr>
        <w:t>Löw</w:t>
      </w:r>
      <w:proofErr w:type="spellEnd"/>
      <w:r>
        <w:rPr>
          <w:rFonts w:cs="Arial"/>
          <w:szCs w:val="20"/>
        </w:rPr>
        <w:t xml:space="preserve">-Beer Muzeu města Brna do výše 100 tis. Kč bude předloženo k projednání RMB a ZMB. </w:t>
      </w:r>
    </w:p>
    <w:p w14:paraId="1CA866CD" w14:textId="77777777" w:rsidR="000C6A9A" w:rsidRDefault="000C6A9A" w:rsidP="006D0F69">
      <w:pPr>
        <w:spacing w:line="276" w:lineRule="auto"/>
        <w:rPr>
          <w:rFonts w:cs="Arial"/>
          <w:szCs w:val="20"/>
        </w:rPr>
      </w:pPr>
    </w:p>
    <w:p w14:paraId="29AF7BA4" w14:textId="1A76F26B" w:rsidR="00623BB1" w:rsidRPr="00623BB1" w:rsidRDefault="0082220C" w:rsidP="006D0F69">
      <w:pPr>
        <w:rPr>
          <w:rFonts w:cs="Arial"/>
          <w:color w:val="auto"/>
          <w:szCs w:val="20"/>
        </w:rPr>
      </w:pPr>
      <w:r w:rsidRPr="00623BB1">
        <w:rPr>
          <w:rFonts w:cs="Arial"/>
          <w:szCs w:val="20"/>
        </w:rPr>
        <w:t xml:space="preserve">Na základě projednání návrhu bb úprav byly projednány jednotlivé úpravy se správcem komunikace BKOM a byla naceněna </w:t>
      </w:r>
      <w:r w:rsidRPr="00623BB1">
        <w:rPr>
          <w:rFonts w:cs="Arial"/>
          <w:b/>
          <w:bCs/>
          <w:szCs w:val="20"/>
        </w:rPr>
        <w:t xml:space="preserve">bb úprava </w:t>
      </w:r>
      <w:r w:rsidR="00B45423" w:rsidRPr="00623BB1">
        <w:rPr>
          <w:rFonts w:cs="Arial"/>
          <w:b/>
          <w:bCs/>
          <w:szCs w:val="20"/>
        </w:rPr>
        <w:t xml:space="preserve">chodníku na ulici Laštůvkova </w:t>
      </w:r>
      <w:r w:rsidR="00623BB1" w:rsidRPr="00623BB1">
        <w:rPr>
          <w:rFonts w:cs="Arial"/>
          <w:b/>
          <w:bCs/>
          <w:szCs w:val="20"/>
        </w:rPr>
        <w:t xml:space="preserve">– Odbojářská </w:t>
      </w:r>
      <w:r w:rsidR="00B45423" w:rsidRPr="00623BB1">
        <w:rPr>
          <w:rFonts w:cs="Arial"/>
          <w:b/>
          <w:bCs/>
          <w:szCs w:val="20"/>
        </w:rPr>
        <w:t xml:space="preserve">v MČ Brno </w:t>
      </w:r>
      <w:r w:rsidR="00A07147" w:rsidRPr="00623BB1">
        <w:rPr>
          <w:rFonts w:cs="Arial"/>
          <w:b/>
          <w:bCs/>
          <w:szCs w:val="20"/>
        </w:rPr>
        <w:t xml:space="preserve">– </w:t>
      </w:r>
      <w:r w:rsidR="00B45423" w:rsidRPr="00623BB1">
        <w:rPr>
          <w:rFonts w:cs="Arial"/>
          <w:b/>
          <w:bCs/>
          <w:szCs w:val="20"/>
        </w:rPr>
        <w:t>Bystr</w:t>
      </w:r>
      <w:r w:rsidRPr="00623BB1">
        <w:rPr>
          <w:rFonts w:cs="Arial"/>
          <w:b/>
          <w:bCs/>
          <w:szCs w:val="20"/>
        </w:rPr>
        <w:t xml:space="preserve">c </w:t>
      </w:r>
      <w:r w:rsidR="00623BB1" w:rsidRPr="00623BB1">
        <w:rPr>
          <w:rFonts w:cs="Arial"/>
          <w:szCs w:val="20"/>
        </w:rPr>
        <w:t>na částku 1.100.000,- Kč bez DPH 21</w:t>
      </w:r>
      <w:proofErr w:type="gramStart"/>
      <w:r w:rsidR="00623BB1" w:rsidRPr="00623BB1">
        <w:rPr>
          <w:rFonts w:cs="Arial"/>
          <w:szCs w:val="20"/>
        </w:rPr>
        <w:t>%  (</w:t>
      </w:r>
      <w:proofErr w:type="gramEnd"/>
      <w:r w:rsidR="00623BB1" w:rsidRPr="00623BB1">
        <w:rPr>
          <w:rFonts w:cs="Arial"/>
          <w:szCs w:val="20"/>
        </w:rPr>
        <w:t>= 1.331.000 ,- Kč vč. DPH 21%) – stavební úpravy cca na 1 mil Kč bez DPH (21%),  předběžně náklady na zpracování PD cca 100 tis Kč bez DPH (21%)</w:t>
      </w:r>
    </w:p>
    <w:p w14:paraId="096E26AD" w14:textId="77777777" w:rsidR="006D0F69" w:rsidRDefault="006D0F69" w:rsidP="006D0F69">
      <w:pPr>
        <w:pStyle w:val="Prosttex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054BD8F" w14:textId="7C454B7E" w:rsidR="00623BB1" w:rsidRPr="00623BB1" w:rsidRDefault="00623BB1" w:rsidP="006D0F69">
      <w:pPr>
        <w:pStyle w:val="Prosttext"/>
        <w:rPr>
          <w:rFonts w:ascii="Arial" w:hAnsi="Arial" w:cs="Arial"/>
          <w:b/>
          <w:bCs/>
          <w:sz w:val="20"/>
          <w:szCs w:val="20"/>
          <w:u w:val="single"/>
        </w:rPr>
      </w:pPr>
      <w:r w:rsidRPr="00623BB1">
        <w:rPr>
          <w:rFonts w:ascii="Arial" w:hAnsi="Arial" w:cs="Arial"/>
          <w:b/>
          <w:bCs/>
          <w:sz w:val="20"/>
          <w:szCs w:val="20"/>
          <w:u w:val="single"/>
        </w:rPr>
        <w:t xml:space="preserve">Usnesení: </w:t>
      </w:r>
    </w:p>
    <w:p w14:paraId="5F65CCD1" w14:textId="578ADA23" w:rsidR="00623BB1" w:rsidRDefault="00623BB1" w:rsidP="006D0F69">
      <w:pPr>
        <w:pStyle w:val="Prosttext"/>
        <w:rPr>
          <w:rFonts w:ascii="Arial" w:hAnsi="Arial" w:cs="Arial"/>
          <w:b/>
          <w:bCs/>
          <w:sz w:val="20"/>
          <w:szCs w:val="20"/>
        </w:rPr>
      </w:pPr>
      <w:r w:rsidRPr="00623BB1">
        <w:rPr>
          <w:rFonts w:ascii="Arial" w:hAnsi="Arial" w:cs="Arial"/>
          <w:b/>
          <w:bCs/>
          <w:sz w:val="20"/>
          <w:szCs w:val="20"/>
        </w:rPr>
        <w:t xml:space="preserve">Poradní sbor RMB pro bezbariérové Brno podporuje </w:t>
      </w:r>
      <w:r w:rsidR="000C6A9A">
        <w:rPr>
          <w:rFonts w:ascii="Arial" w:hAnsi="Arial" w:cs="Arial"/>
          <w:b/>
          <w:bCs/>
          <w:sz w:val="20"/>
          <w:szCs w:val="20"/>
        </w:rPr>
        <w:t>záměr na</w:t>
      </w:r>
      <w:r>
        <w:rPr>
          <w:rFonts w:ascii="Arial" w:hAnsi="Arial" w:cs="Arial"/>
          <w:b/>
          <w:bCs/>
          <w:sz w:val="20"/>
          <w:szCs w:val="20"/>
        </w:rPr>
        <w:t xml:space="preserve"> bb úprav </w:t>
      </w:r>
      <w:r w:rsidRPr="00623BB1">
        <w:rPr>
          <w:rFonts w:ascii="Arial" w:hAnsi="Arial" w:cs="Arial"/>
          <w:b/>
          <w:bCs/>
          <w:sz w:val="20"/>
          <w:szCs w:val="20"/>
        </w:rPr>
        <w:t>chodníku na ulici Laštůvkova – Odbojářská v MČ Brno – Bystrc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23BB1">
        <w:rPr>
          <w:rFonts w:ascii="Arial" w:hAnsi="Arial" w:cs="Arial"/>
          <w:b/>
          <w:bCs/>
          <w:sz w:val="20"/>
          <w:szCs w:val="20"/>
        </w:rPr>
        <w:t xml:space="preserve">a navrhuje poskytnutí finančních prostředků </w:t>
      </w:r>
      <w:r w:rsidR="000C6A9A">
        <w:rPr>
          <w:rFonts w:ascii="Arial" w:hAnsi="Arial" w:cs="Arial"/>
          <w:b/>
          <w:bCs/>
          <w:sz w:val="20"/>
          <w:szCs w:val="20"/>
        </w:rPr>
        <w:t>do</w:t>
      </w:r>
      <w:r w:rsidRPr="00623BB1">
        <w:rPr>
          <w:rFonts w:ascii="Arial" w:hAnsi="Arial" w:cs="Arial"/>
          <w:b/>
          <w:bCs/>
          <w:sz w:val="20"/>
          <w:szCs w:val="20"/>
        </w:rPr>
        <w:t xml:space="preserve"> výš</w:t>
      </w:r>
      <w:r w:rsidR="000C6A9A">
        <w:rPr>
          <w:rFonts w:ascii="Arial" w:hAnsi="Arial" w:cs="Arial"/>
          <w:b/>
          <w:bCs/>
          <w:sz w:val="20"/>
          <w:szCs w:val="20"/>
        </w:rPr>
        <w:t>e</w:t>
      </w:r>
      <w:r w:rsidRPr="00623B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0C6A9A">
        <w:rPr>
          <w:rFonts w:ascii="Arial" w:hAnsi="Arial" w:cs="Arial"/>
          <w:b/>
          <w:bCs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0C6A9A">
        <w:rPr>
          <w:rFonts w:ascii="Arial" w:hAnsi="Arial" w:cs="Arial"/>
          <w:b/>
          <w:bCs/>
          <w:sz w:val="20"/>
          <w:szCs w:val="20"/>
        </w:rPr>
        <w:t xml:space="preserve">50 </w:t>
      </w:r>
      <w:r>
        <w:rPr>
          <w:rFonts w:ascii="Arial" w:hAnsi="Arial" w:cs="Arial"/>
          <w:b/>
          <w:bCs/>
          <w:sz w:val="20"/>
          <w:szCs w:val="20"/>
        </w:rPr>
        <w:t>000</w:t>
      </w:r>
      <w:r w:rsidRPr="00623BB1">
        <w:rPr>
          <w:rFonts w:ascii="Arial" w:hAnsi="Arial" w:cs="Arial"/>
          <w:b/>
          <w:bCs/>
          <w:sz w:val="20"/>
          <w:szCs w:val="20"/>
        </w:rPr>
        <w:t xml:space="preserve"> Kč na </w:t>
      </w:r>
      <w:r>
        <w:rPr>
          <w:rFonts w:ascii="Arial" w:hAnsi="Arial" w:cs="Arial"/>
          <w:b/>
          <w:bCs/>
          <w:sz w:val="20"/>
          <w:szCs w:val="20"/>
        </w:rPr>
        <w:t>zpracování PD a realizaci bb úprav.</w:t>
      </w:r>
    </w:p>
    <w:p w14:paraId="451552B9" w14:textId="77777777" w:rsidR="006D0F69" w:rsidRDefault="006D0F69" w:rsidP="006D0F69">
      <w:pPr>
        <w:pStyle w:val="Prosttext"/>
        <w:rPr>
          <w:rFonts w:ascii="Arial" w:hAnsi="Arial" w:cs="Arial"/>
          <w:b/>
          <w:bCs/>
          <w:sz w:val="20"/>
          <w:szCs w:val="20"/>
        </w:rPr>
      </w:pPr>
    </w:p>
    <w:p w14:paraId="397B5384" w14:textId="0CEC2D9D" w:rsidR="00A07147" w:rsidRPr="00623BB1" w:rsidRDefault="00623BB1" w:rsidP="004128E3">
      <w:pPr>
        <w:pStyle w:val="Prosttext"/>
        <w:rPr>
          <w:rFonts w:ascii="Arial" w:hAnsi="Arial" w:cs="Arial"/>
          <w:b/>
          <w:sz w:val="20"/>
          <w:szCs w:val="20"/>
        </w:rPr>
      </w:pPr>
      <w:r w:rsidRPr="00623BB1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1BE7C6D" wp14:editId="03B8021F">
            <wp:extent cx="228600" cy="228600"/>
            <wp:effectExtent l="0" t="0" r="0" b="0"/>
            <wp:docPr id="2095405671" name="Grafický objekt 2095405671" descr="Zdvižená ru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aisedHand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7147" w:rsidRPr="00623BB1">
        <w:rPr>
          <w:rFonts w:ascii="Arial" w:hAnsi="Arial" w:cs="Arial"/>
          <w:b/>
          <w:sz w:val="20"/>
          <w:szCs w:val="20"/>
          <w:u w:val="single"/>
        </w:rPr>
        <w:t>Hlasování:</w:t>
      </w:r>
      <w:r w:rsidR="00A07147" w:rsidRPr="004128E3">
        <w:rPr>
          <w:rFonts w:ascii="Arial" w:hAnsi="Arial" w:cs="Arial"/>
          <w:sz w:val="20"/>
          <w:szCs w:val="20"/>
        </w:rPr>
        <w:t xml:space="preserve"> </w:t>
      </w:r>
      <w:r w:rsidR="00A07147" w:rsidRPr="00623BB1">
        <w:rPr>
          <w:rFonts w:ascii="Arial" w:hAnsi="Arial" w:cs="Arial"/>
          <w:b/>
          <w:sz w:val="20"/>
          <w:szCs w:val="20"/>
        </w:rPr>
        <w:t xml:space="preserve">Členové </w:t>
      </w:r>
      <w:proofErr w:type="spellStart"/>
      <w:r w:rsidR="00A07147" w:rsidRPr="00623BB1">
        <w:rPr>
          <w:rFonts w:ascii="Arial" w:hAnsi="Arial" w:cs="Arial"/>
          <w:b/>
          <w:sz w:val="20"/>
          <w:szCs w:val="20"/>
        </w:rPr>
        <w:t>PSpBB</w:t>
      </w:r>
      <w:proofErr w:type="spellEnd"/>
      <w:r w:rsidR="00A07147" w:rsidRPr="00623BB1">
        <w:rPr>
          <w:rFonts w:ascii="Arial" w:hAnsi="Arial" w:cs="Arial"/>
          <w:b/>
          <w:sz w:val="20"/>
          <w:szCs w:val="20"/>
        </w:rPr>
        <w:t xml:space="preserve"> většinou hlasů schválili </w:t>
      </w:r>
      <w:r>
        <w:rPr>
          <w:rFonts w:ascii="Arial" w:hAnsi="Arial" w:cs="Arial"/>
          <w:b/>
          <w:sz w:val="20"/>
          <w:szCs w:val="20"/>
        </w:rPr>
        <w:t xml:space="preserve">bb </w:t>
      </w:r>
      <w:r w:rsidR="00A07147" w:rsidRPr="00623BB1">
        <w:rPr>
          <w:rFonts w:ascii="Arial" w:hAnsi="Arial" w:cs="Arial"/>
          <w:b/>
          <w:sz w:val="20"/>
          <w:szCs w:val="20"/>
        </w:rPr>
        <w:t xml:space="preserve">úpravu </w:t>
      </w:r>
      <w:r w:rsidR="00555C7E" w:rsidRPr="00623BB1">
        <w:rPr>
          <w:rFonts w:ascii="Arial" w:hAnsi="Arial" w:cs="Arial"/>
          <w:b/>
          <w:sz w:val="20"/>
          <w:szCs w:val="20"/>
        </w:rPr>
        <w:t xml:space="preserve">chodníku na ulici Laštůvkova v MČ Brno </w:t>
      </w:r>
      <w:r w:rsidR="00555C7E" w:rsidRPr="00623BB1">
        <w:rPr>
          <w:rFonts w:ascii="Arial" w:hAnsi="Arial" w:cs="Arial"/>
          <w:sz w:val="20"/>
          <w:szCs w:val="20"/>
        </w:rPr>
        <w:t>–</w:t>
      </w:r>
      <w:r w:rsidR="00555C7E" w:rsidRPr="00623BB1">
        <w:rPr>
          <w:rFonts w:ascii="Arial" w:hAnsi="Arial" w:cs="Arial"/>
          <w:b/>
          <w:sz w:val="20"/>
          <w:szCs w:val="20"/>
        </w:rPr>
        <w:t>Bystrc</w:t>
      </w:r>
      <w:r w:rsidR="00A07147" w:rsidRPr="00623BB1">
        <w:rPr>
          <w:rFonts w:ascii="Arial" w:hAnsi="Arial" w:cs="Arial"/>
          <w:b/>
          <w:sz w:val="20"/>
          <w:szCs w:val="20"/>
        </w:rPr>
        <w:t>.</w:t>
      </w:r>
    </w:p>
    <w:p w14:paraId="0F208C52" w14:textId="77777777" w:rsidR="000B498D" w:rsidRDefault="000B498D" w:rsidP="006D0F69">
      <w:pPr>
        <w:spacing w:line="276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U</w:t>
      </w:r>
      <w:r w:rsidRPr="000B498D">
        <w:rPr>
          <w:rFonts w:cs="Arial"/>
          <w:bCs/>
          <w:szCs w:val="20"/>
        </w:rPr>
        <w:t>přesnění podnětu č. 28</w:t>
      </w:r>
      <w:r>
        <w:rPr>
          <w:rFonts w:cs="Arial"/>
          <w:bCs/>
          <w:szCs w:val="20"/>
        </w:rPr>
        <w:t>:</w:t>
      </w:r>
      <w:r w:rsidRPr="000B498D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u</w:t>
      </w:r>
      <w:r w:rsidRPr="000B498D">
        <w:rPr>
          <w:rFonts w:cs="Arial"/>
          <w:bCs/>
          <w:szCs w:val="20"/>
        </w:rPr>
        <w:t xml:space="preserve"> hlavního nádraží chybí přechod mezi hlavním vstupem do nádražní budovy, východními konci tramvajových nástupišť a obchodním domem Letmo, na Nových sadech chybí přechod přes Nádražní ulici v křižovatce Nové sady – Hybešova – Nádražní.</w:t>
      </w:r>
    </w:p>
    <w:p w14:paraId="54D4B7DA" w14:textId="24986BBD" w:rsidR="000B498D" w:rsidRPr="000B498D" w:rsidRDefault="000B498D" w:rsidP="006D0F69">
      <w:pPr>
        <w:spacing w:line="276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lastRenderedPageBreak/>
        <w:t>- přechod na východních koncích tram nástupišť nikdy nebyl, případná realizace by souvisela s kompletní úpravou přednádražního prostoru</w:t>
      </w:r>
    </w:p>
    <w:p w14:paraId="053E1113" w14:textId="4B490AD0" w:rsidR="00DA08C2" w:rsidRDefault="000B498D" w:rsidP="006D0F69">
      <w:pPr>
        <w:spacing w:line="276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- přechody na Nových sadech byly zrušeny z důvodu zrychlení tramvajové trati</w:t>
      </w:r>
    </w:p>
    <w:p w14:paraId="5FF97714" w14:textId="77777777" w:rsidR="00DA08C2" w:rsidRPr="000B498D" w:rsidRDefault="00DA08C2" w:rsidP="006D0F69">
      <w:pPr>
        <w:spacing w:line="276" w:lineRule="auto"/>
        <w:rPr>
          <w:rFonts w:cs="Arial"/>
          <w:bCs/>
          <w:szCs w:val="20"/>
        </w:rPr>
      </w:pPr>
    </w:p>
    <w:p w14:paraId="59D443D7" w14:textId="3921C7C4" w:rsidR="000C6A9A" w:rsidRPr="000B498D" w:rsidRDefault="000C6A9A" w:rsidP="006D0F69">
      <w:pPr>
        <w:spacing w:line="276" w:lineRule="auto"/>
        <w:rPr>
          <w:rFonts w:cs="Arial"/>
          <w:bCs/>
          <w:szCs w:val="20"/>
          <w:u w:val="single"/>
        </w:rPr>
      </w:pPr>
      <w:r w:rsidRPr="000B498D">
        <w:rPr>
          <w:rFonts w:cs="Arial"/>
          <w:bCs/>
          <w:szCs w:val="20"/>
          <w:u w:val="single"/>
        </w:rPr>
        <w:t xml:space="preserve">Nově doručené podněty: </w:t>
      </w:r>
    </w:p>
    <w:p w14:paraId="0D36692C" w14:textId="6440FBD0" w:rsidR="006D0F69" w:rsidRPr="000466C5" w:rsidRDefault="006D0F69" w:rsidP="006D0F69">
      <w:pPr>
        <w:spacing w:line="276" w:lineRule="auto"/>
        <w:rPr>
          <w:rFonts w:cs="Arial"/>
          <w:bCs/>
          <w:i/>
          <w:iCs/>
          <w:szCs w:val="20"/>
        </w:rPr>
      </w:pPr>
      <w:r w:rsidRPr="004128E3">
        <w:rPr>
          <w:rFonts w:cs="Arial"/>
          <w:bCs/>
          <w:i/>
          <w:iCs/>
          <w:szCs w:val="20"/>
        </w:rPr>
        <w:t xml:space="preserve">38) </w:t>
      </w:r>
      <w:r w:rsidR="00555C7E" w:rsidRPr="004128E3">
        <w:rPr>
          <w:rFonts w:cs="Arial"/>
          <w:bCs/>
          <w:i/>
          <w:iCs/>
          <w:szCs w:val="20"/>
        </w:rPr>
        <w:t>Lesnická – tramvajová zastávka směr Lesná</w:t>
      </w:r>
      <w:r w:rsidR="00985613" w:rsidRPr="004128E3">
        <w:rPr>
          <w:rFonts w:cs="Arial"/>
          <w:bCs/>
          <w:i/>
          <w:iCs/>
          <w:szCs w:val="20"/>
        </w:rPr>
        <w:t xml:space="preserve"> (nástup a výstup do vozovky)    </w:t>
      </w:r>
    </w:p>
    <w:p w14:paraId="1F2D24A6" w14:textId="2C0953A6" w:rsidR="00D110CB" w:rsidRPr="000466C5" w:rsidRDefault="006D0F69" w:rsidP="006D0F69">
      <w:pPr>
        <w:spacing w:line="276" w:lineRule="auto"/>
        <w:rPr>
          <w:rFonts w:cs="Arial"/>
          <w:bCs/>
          <w:i/>
          <w:iCs/>
          <w:szCs w:val="20"/>
        </w:rPr>
      </w:pPr>
      <w:r w:rsidRPr="004128E3">
        <w:rPr>
          <w:rFonts w:cs="Arial"/>
          <w:bCs/>
          <w:i/>
          <w:iCs/>
          <w:szCs w:val="20"/>
        </w:rPr>
        <w:t xml:space="preserve">39) </w:t>
      </w:r>
      <w:r w:rsidR="006D0143" w:rsidRPr="004128E3">
        <w:rPr>
          <w:rFonts w:cs="Arial"/>
          <w:bCs/>
          <w:i/>
          <w:iCs/>
          <w:szCs w:val="20"/>
        </w:rPr>
        <w:t xml:space="preserve">Velký městský okruh Žabovřeská </w:t>
      </w:r>
      <w:r w:rsidR="00D634F9" w:rsidRPr="004128E3">
        <w:rPr>
          <w:rFonts w:cs="Arial"/>
          <w:bCs/>
          <w:i/>
          <w:iCs/>
          <w:szCs w:val="20"/>
        </w:rPr>
        <w:t>(</w:t>
      </w:r>
      <w:r w:rsidR="006D0143" w:rsidRPr="004128E3">
        <w:rPr>
          <w:rFonts w:cs="Arial"/>
          <w:bCs/>
          <w:i/>
          <w:iCs/>
          <w:szCs w:val="20"/>
        </w:rPr>
        <w:t xml:space="preserve">vznikají nepodstatná schodiště – 4 </w:t>
      </w:r>
      <w:proofErr w:type="gramStart"/>
      <w:r w:rsidR="006D0143" w:rsidRPr="004128E3">
        <w:rPr>
          <w:rFonts w:cs="Arial"/>
          <w:bCs/>
          <w:i/>
          <w:iCs/>
          <w:szCs w:val="20"/>
        </w:rPr>
        <w:t>místa</w:t>
      </w:r>
      <w:r w:rsidR="006D0143" w:rsidRPr="004128E3">
        <w:rPr>
          <w:rFonts w:cs="Arial"/>
          <w:bCs/>
          <w:i/>
          <w:iCs/>
          <w:szCs w:val="20"/>
          <w:highlight w:val="lightGray"/>
        </w:rPr>
        <w:t>)</w:t>
      </w:r>
      <w:r w:rsidR="006D0143" w:rsidRPr="00000A44">
        <w:rPr>
          <w:rFonts w:cs="Arial"/>
          <w:bCs/>
          <w:color w:val="FFFFFF" w:themeColor="background1"/>
          <w:szCs w:val="20"/>
        </w:rPr>
        <w:t>nemá</w:t>
      </w:r>
      <w:proofErr w:type="gramEnd"/>
      <w:r w:rsidR="006D0143" w:rsidRPr="00000A44">
        <w:rPr>
          <w:rFonts w:cs="Arial"/>
          <w:bCs/>
          <w:color w:val="FFFFFF" w:themeColor="background1"/>
          <w:szCs w:val="20"/>
        </w:rPr>
        <w:t xml:space="preserve"> opodstatnění.</w:t>
      </w:r>
    </w:p>
    <w:p w14:paraId="1B6A5F66" w14:textId="7CDACF28" w:rsidR="00D110CB" w:rsidRPr="000466C5" w:rsidRDefault="006D0F69" w:rsidP="006D0F69">
      <w:pPr>
        <w:spacing w:line="276" w:lineRule="auto"/>
        <w:rPr>
          <w:rFonts w:cs="Arial"/>
          <w:bCs/>
          <w:i/>
          <w:iCs/>
          <w:szCs w:val="20"/>
        </w:rPr>
      </w:pPr>
      <w:r w:rsidRPr="004128E3">
        <w:rPr>
          <w:rFonts w:cs="Arial"/>
          <w:bCs/>
          <w:i/>
          <w:iCs/>
          <w:szCs w:val="20"/>
        </w:rPr>
        <w:t xml:space="preserve">40) Konečná tramvaje č. 5 – Štefánikova (chybí zvýšená nástupní hrana) </w:t>
      </w:r>
    </w:p>
    <w:p w14:paraId="165D7D13" w14:textId="77777777" w:rsidR="004128E3" w:rsidRDefault="004128E3" w:rsidP="006D0F69">
      <w:pPr>
        <w:spacing w:line="276" w:lineRule="auto"/>
        <w:rPr>
          <w:b/>
          <w:sz w:val="24"/>
          <w:szCs w:val="24"/>
        </w:rPr>
      </w:pPr>
    </w:p>
    <w:p w14:paraId="094685A1" w14:textId="59BF2C81" w:rsidR="00182FD0" w:rsidRPr="000466C5" w:rsidRDefault="005611E1" w:rsidP="006D0F69">
      <w:pPr>
        <w:pStyle w:val="Odstavecseseznamem"/>
        <w:numPr>
          <w:ilvl w:val="0"/>
          <w:numId w:val="15"/>
        </w:numPr>
        <w:spacing w:line="276" w:lineRule="auto"/>
        <w:rPr>
          <w:b/>
          <w:sz w:val="22"/>
        </w:rPr>
      </w:pPr>
      <w:r w:rsidRPr="00C55577">
        <w:rPr>
          <w:b/>
          <w:sz w:val="22"/>
        </w:rPr>
        <w:t xml:space="preserve">Projednání informativní zprávy o činnosti </w:t>
      </w:r>
      <w:proofErr w:type="spellStart"/>
      <w:r w:rsidRPr="00C55577">
        <w:rPr>
          <w:b/>
          <w:sz w:val="22"/>
        </w:rPr>
        <w:t>PSpBB</w:t>
      </w:r>
      <w:proofErr w:type="spellEnd"/>
      <w:r w:rsidRPr="00C55577">
        <w:rPr>
          <w:b/>
          <w:sz w:val="22"/>
        </w:rPr>
        <w:t>, formulace doporučení pro RMB</w:t>
      </w:r>
    </w:p>
    <w:p w14:paraId="192F97EC" w14:textId="03B2FB0D" w:rsidR="008132CA" w:rsidRDefault="008132CA" w:rsidP="006D0F69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B118B">
        <w:rPr>
          <w:rFonts w:ascii="Arial" w:hAnsi="Arial" w:cs="Arial"/>
          <w:sz w:val="20"/>
          <w:szCs w:val="20"/>
        </w:rPr>
        <w:t xml:space="preserve"> doplnit do Informativní zprávy </w:t>
      </w:r>
      <w:r>
        <w:rPr>
          <w:rFonts w:ascii="Arial" w:hAnsi="Arial" w:cs="Arial"/>
          <w:sz w:val="20"/>
          <w:szCs w:val="20"/>
        </w:rPr>
        <w:t>doporučení</w:t>
      </w:r>
      <w:r w:rsidR="007B118B">
        <w:rPr>
          <w:rFonts w:ascii="Arial" w:hAnsi="Arial" w:cs="Arial"/>
          <w:sz w:val="20"/>
          <w:szCs w:val="20"/>
        </w:rPr>
        <w:t xml:space="preserve"> pro RMB</w:t>
      </w:r>
      <w:r>
        <w:rPr>
          <w:rFonts w:ascii="Arial" w:hAnsi="Arial" w:cs="Arial"/>
          <w:sz w:val="20"/>
          <w:szCs w:val="20"/>
        </w:rPr>
        <w:t xml:space="preserve">, aby prodiskutovala parkování aut na chodnících, </w:t>
      </w:r>
      <w:r w:rsidR="007B118B">
        <w:rPr>
          <w:rFonts w:ascii="Arial" w:hAnsi="Arial" w:cs="Arial"/>
          <w:sz w:val="20"/>
          <w:szCs w:val="20"/>
        </w:rPr>
        <w:t>místech pro přecházení a v </w:t>
      </w:r>
      <w:proofErr w:type="spellStart"/>
      <w:r>
        <w:rPr>
          <w:rFonts w:ascii="Arial" w:hAnsi="Arial" w:cs="Arial"/>
          <w:sz w:val="20"/>
          <w:szCs w:val="20"/>
        </w:rPr>
        <w:t>cyklopruzích</w:t>
      </w:r>
      <w:proofErr w:type="spellEnd"/>
      <w:r w:rsidR="007B118B">
        <w:rPr>
          <w:rFonts w:ascii="Arial" w:hAnsi="Arial" w:cs="Arial"/>
          <w:sz w:val="20"/>
          <w:szCs w:val="20"/>
        </w:rPr>
        <w:t>, na základě upozornění občanů</w:t>
      </w:r>
    </w:p>
    <w:p w14:paraId="5DDD6670" w14:textId="77777777" w:rsidR="00182FD0" w:rsidRDefault="00182FD0" w:rsidP="006D0F69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14:paraId="43148CD7" w14:textId="28444F8A" w:rsidR="007B118B" w:rsidRPr="007B118B" w:rsidRDefault="007B118B" w:rsidP="006D0F69">
      <w:pPr>
        <w:pStyle w:val="Bezmezer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7B118B">
        <w:rPr>
          <w:rFonts w:ascii="Arial" w:hAnsi="Arial" w:cs="Arial"/>
          <w:b/>
          <w:bCs/>
          <w:sz w:val="20"/>
          <w:szCs w:val="20"/>
          <w:u w:val="single"/>
        </w:rPr>
        <w:t xml:space="preserve">Formulace opatření: </w:t>
      </w:r>
    </w:p>
    <w:p w14:paraId="1B76D917" w14:textId="2E21345F" w:rsidR="007B118B" w:rsidRPr="00905722" w:rsidRDefault="007B118B" w:rsidP="007B118B">
      <w:pPr>
        <w:rPr>
          <w:rFonts w:cs="Arial"/>
          <w:szCs w:val="20"/>
        </w:rPr>
      </w:pPr>
      <w:r w:rsidRPr="007B118B">
        <w:rPr>
          <w:rFonts w:cs="Arial"/>
          <w:szCs w:val="20"/>
        </w:rPr>
        <w:t>Poradní sbor RMB pro bezbariérové Brno na základě své dosavadní činnosti doporučuje Radě města Brna následující opatření:</w:t>
      </w:r>
    </w:p>
    <w:p w14:paraId="03D9DF17" w14:textId="7466D284" w:rsidR="007B118B" w:rsidRPr="000466C5" w:rsidRDefault="007B118B" w:rsidP="000466C5">
      <w:pPr>
        <w:pStyle w:val="Odstavecseseznamem"/>
        <w:numPr>
          <w:ilvl w:val="0"/>
          <w:numId w:val="13"/>
        </w:numPr>
        <w:spacing w:after="160" w:line="256" w:lineRule="auto"/>
        <w:rPr>
          <w:rFonts w:cs="Arial"/>
          <w:szCs w:val="20"/>
        </w:rPr>
      </w:pPr>
      <w:r w:rsidRPr="00905722">
        <w:rPr>
          <w:rFonts w:cs="Arial"/>
          <w:szCs w:val="20"/>
        </w:rPr>
        <w:t>zajistit zvýšenou kontrolu průchodnosti chodníků a tras pro pěší a cyklisty ze strany městské policie z důvodu zvýšených stížností na nemožnost bezbariérového průchodu ve veřejném prostoru</w:t>
      </w:r>
    </w:p>
    <w:p w14:paraId="068B9A44" w14:textId="41CBC5CC" w:rsidR="007B118B" w:rsidRPr="007B118B" w:rsidRDefault="007B118B" w:rsidP="007B118B">
      <w:pPr>
        <w:pStyle w:val="Odstavecseseznamem"/>
        <w:numPr>
          <w:ilvl w:val="0"/>
          <w:numId w:val="13"/>
        </w:numPr>
        <w:spacing w:after="160" w:line="256" w:lineRule="auto"/>
        <w:rPr>
          <w:rFonts w:cs="Arial"/>
          <w:szCs w:val="20"/>
        </w:rPr>
      </w:pPr>
      <w:r w:rsidRPr="00905722">
        <w:rPr>
          <w:rFonts w:cs="Arial"/>
          <w:iCs/>
          <w:szCs w:val="20"/>
        </w:rPr>
        <w:t xml:space="preserve">zajistit tlumočení a přepisy veřejných zasedání a dále opatřovat titulky videa, která prezentují aktivity </w:t>
      </w:r>
      <w:r w:rsidRPr="007B118B">
        <w:rPr>
          <w:rFonts w:cs="Arial"/>
          <w:iCs/>
          <w:szCs w:val="20"/>
        </w:rPr>
        <w:t xml:space="preserve">města veřejnosti </w:t>
      </w:r>
    </w:p>
    <w:p w14:paraId="06DD4F0D" w14:textId="77777777" w:rsidR="007B118B" w:rsidRDefault="007B118B" w:rsidP="007B118B">
      <w:pPr>
        <w:pStyle w:val="Bezmezer"/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7B118B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0DC371E" wp14:editId="7164758D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66700" cy="266700"/>
            <wp:effectExtent l="0" t="0" r="0" b="0"/>
            <wp:wrapTight wrapText="bothSides">
              <wp:wrapPolygon edited="0">
                <wp:start x="6171" y="0"/>
                <wp:lineTo x="1543" y="6171"/>
                <wp:lineTo x="3086" y="20057"/>
                <wp:lineTo x="15429" y="20057"/>
                <wp:lineTo x="16971" y="15429"/>
                <wp:lineTo x="16971" y="6171"/>
                <wp:lineTo x="13886" y="0"/>
                <wp:lineTo x="6171" y="0"/>
              </wp:wrapPolygon>
            </wp:wrapTight>
            <wp:docPr id="1881157106" name="Grafický objekt 1881157106" descr="Zdvižená ru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aisedHand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AF0B9" w14:textId="64ECCE67" w:rsidR="00BB5CB9" w:rsidRPr="004128E3" w:rsidRDefault="00BB5CB9" w:rsidP="007B118B">
      <w:pPr>
        <w:pStyle w:val="Bezmezer"/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7B118B">
        <w:rPr>
          <w:rFonts w:ascii="Arial" w:hAnsi="Arial" w:cs="Arial"/>
          <w:b/>
          <w:sz w:val="20"/>
          <w:szCs w:val="20"/>
          <w:u w:val="single"/>
        </w:rPr>
        <w:t>Hlasování:</w:t>
      </w:r>
      <w:r w:rsidR="004128E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36D1F" w:rsidRPr="007B118B">
        <w:rPr>
          <w:rFonts w:ascii="Arial" w:hAnsi="Arial" w:cs="Arial"/>
          <w:b/>
          <w:noProof/>
          <w:sz w:val="20"/>
          <w:szCs w:val="20"/>
        </w:rPr>
        <w:t>Č</w:t>
      </w:r>
      <w:r w:rsidRPr="007B118B">
        <w:rPr>
          <w:rFonts w:ascii="Arial" w:hAnsi="Arial" w:cs="Arial"/>
          <w:b/>
          <w:sz w:val="20"/>
          <w:szCs w:val="20"/>
        </w:rPr>
        <w:t xml:space="preserve">lenové </w:t>
      </w:r>
      <w:proofErr w:type="spellStart"/>
      <w:r w:rsidRPr="007B118B">
        <w:rPr>
          <w:rFonts w:ascii="Arial" w:hAnsi="Arial" w:cs="Arial"/>
          <w:b/>
          <w:sz w:val="20"/>
          <w:szCs w:val="20"/>
        </w:rPr>
        <w:t>PSpBB</w:t>
      </w:r>
      <w:proofErr w:type="spellEnd"/>
      <w:r w:rsidRPr="007B118B">
        <w:rPr>
          <w:rFonts w:ascii="Arial" w:hAnsi="Arial" w:cs="Arial"/>
          <w:b/>
          <w:sz w:val="20"/>
          <w:szCs w:val="20"/>
        </w:rPr>
        <w:t xml:space="preserve"> většinou hlasů schválili </w:t>
      </w:r>
      <w:r w:rsidR="00336D1F" w:rsidRPr="007B118B">
        <w:rPr>
          <w:rFonts w:ascii="Arial" w:hAnsi="Arial" w:cs="Arial"/>
          <w:b/>
          <w:sz w:val="20"/>
          <w:szCs w:val="20"/>
        </w:rPr>
        <w:t>formulace doporučení pro RMB</w:t>
      </w:r>
      <w:r w:rsidR="004128E3">
        <w:rPr>
          <w:rFonts w:ascii="Arial" w:hAnsi="Arial" w:cs="Arial"/>
          <w:b/>
          <w:sz w:val="20"/>
          <w:szCs w:val="20"/>
        </w:rPr>
        <w:t>.</w:t>
      </w:r>
    </w:p>
    <w:p w14:paraId="0D283FD1" w14:textId="77777777" w:rsidR="00BB5CB9" w:rsidRPr="007B118B" w:rsidRDefault="00BB5CB9" w:rsidP="006D0F69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14:paraId="415FA22C" w14:textId="0E488E59" w:rsidR="007B118B" w:rsidRDefault="007B118B" w:rsidP="006D0F69">
      <w:pPr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Poradní sbor RMB pro bezbariérové Brno pověřuje: </w:t>
      </w:r>
    </w:p>
    <w:p w14:paraId="174D57F5" w14:textId="77777777" w:rsidR="007B118B" w:rsidRDefault="007B118B" w:rsidP="007B118B">
      <w:pPr>
        <w:pStyle w:val="Odstavecseseznamem"/>
        <w:numPr>
          <w:ilvl w:val="0"/>
          <w:numId w:val="14"/>
        </w:numPr>
        <w:rPr>
          <w:rFonts w:cs="Arial"/>
          <w:szCs w:val="20"/>
        </w:rPr>
      </w:pPr>
      <w:r w:rsidRPr="007B118B">
        <w:rPr>
          <w:rFonts w:cs="Arial"/>
          <w:szCs w:val="20"/>
        </w:rPr>
        <w:t xml:space="preserve">předsedu </w:t>
      </w:r>
      <w:proofErr w:type="spellStart"/>
      <w:r w:rsidRPr="007B118B">
        <w:rPr>
          <w:rFonts w:cs="Arial"/>
          <w:szCs w:val="20"/>
        </w:rPr>
        <w:t>PSpBB</w:t>
      </w:r>
      <w:proofErr w:type="spellEnd"/>
      <w:r w:rsidRPr="007B118B">
        <w:rPr>
          <w:rFonts w:cs="Arial"/>
          <w:szCs w:val="20"/>
        </w:rPr>
        <w:t xml:space="preserve"> Filipa Chvátala projednat s vedením města tuto žádost</w:t>
      </w:r>
    </w:p>
    <w:p w14:paraId="6A584439" w14:textId="62A20397" w:rsidR="007B118B" w:rsidRPr="004956BB" w:rsidRDefault="007B118B" w:rsidP="006D0F69">
      <w:pPr>
        <w:pStyle w:val="Odstavecseseznamem"/>
        <w:numPr>
          <w:ilvl w:val="0"/>
          <w:numId w:val="14"/>
        </w:numPr>
        <w:rPr>
          <w:rFonts w:cs="Arial"/>
          <w:szCs w:val="20"/>
        </w:rPr>
      </w:pPr>
      <w:r w:rsidRPr="007B118B">
        <w:rPr>
          <w:rFonts w:cs="Arial"/>
          <w:szCs w:val="20"/>
        </w:rPr>
        <w:t xml:space="preserve">pověřuje tajemnici </w:t>
      </w:r>
      <w:proofErr w:type="spellStart"/>
      <w:r w:rsidRPr="007B118B">
        <w:rPr>
          <w:rFonts w:cs="Arial"/>
          <w:szCs w:val="20"/>
        </w:rPr>
        <w:t>PSpBB</w:t>
      </w:r>
      <w:proofErr w:type="spellEnd"/>
      <w:r w:rsidRPr="007B118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připravit ve spolupráci s dalšími </w:t>
      </w:r>
      <w:r w:rsidRPr="007B118B">
        <w:rPr>
          <w:rFonts w:cs="Arial"/>
          <w:szCs w:val="20"/>
        </w:rPr>
        <w:t xml:space="preserve">návrh opatření </w:t>
      </w:r>
      <w:r>
        <w:rPr>
          <w:rFonts w:cs="Arial"/>
          <w:szCs w:val="20"/>
        </w:rPr>
        <w:t>ke</w:t>
      </w:r>
      <w:r w:rsidRPr="007B118B">
        <w:rPr>
          <w:rFonts w:cs="Arial"/>
          <w:szCs w:val="20"/>
        </w:rPr>
        <w:t xml:space="preserve"> zvýšení vymahatelnosti, osvěty a kontroly ze strany města Brna</w:t>
      </w:r>
    </w:p>
    <w:p w14:paraId="6C4292CD" w14:textId="77777777" w:rsidR="00182FD0" w:rsidRPr="00182FD0" w:rsidRDefault="00182FD0" w:rsidP="006D0F69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14:paraId="06FD3BED" w14:textId="4884AD2E" w:rsidR="00182FD0" w:rsidRPr="000466C5" w:rsidRDefault="005611E1" w:rsidP="006D0F69">
      <w:pPr>
        <w:pStyle w:val="Bezmezer"/>
        <w:numPr>
          <w:ilvl w:val="0"/>
          <w:numId w:val="15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82FD0">
        <w:rPr>
          <w:rFonts w:ascii="Arial" w:hAnsi="Arial" w:cs="Arial"/>
          <w:b/>
          <w:bCs/>
          <w:sz w:val="22"/>
          <w:szCs w:val="22"/>
        </w:rPr>
        <w:t xml:space="preserve">Schválení návrhu Akčního plánu </w:t>
      </w:r>
      <w:proofErr w:type="gramStart"/>
      <w:r w:rsidRPr="00182FD0">
        <w:rPr>
          <w:rFonts w:ascii="Arial" w:hAnsi="Arial" w:cs="Arial"/>
          <w:b/>
          <w:bCs/>
          <w:sz w:val="22"/>
          <w:szCs w:val="22"/>
        </w:rPr>
        <w:t xml:space="preserve">2024 </w:t>
      </w:r>
      <w:r w:rsidR="00E12A7E" w:rsidRPr="00182FD0">
        <w:rPr>
          <w:rFonts w:ascii="Arial" w:eastAsia="Calibri" w:hAnsi="Arial" w:cs="Arial"/>
          <w:sz w:val="22"/>
          <w:szCs w:val="22"/>
        </w:rPr>
        <w:t>–</w:t>
      </w:r>
      <w:r w:rsidR="00E12A7E" w:rsidRPr="00182FD0">
        <w:rPr>
          <w:rFonts w:ascii="Arial" w:hAnsi="Arial" w:cs="Arial"/>
          <w:sz w:val="22"/>
          <w:szCs w:val="22"/>
        </w:rPr>
        <w:t xml:space="preserve"> </w:t>
      </w:r>
      <w:r w:rsidRPr="00182FD0">
        <w:rPr>
          <w:rFonts w:ascii="Arial" w:hAnsi="Arial" w:cs="Arial"/>
          <w:b/>
          <w:bCs/>
          <w:sz w:val="22"/>
          <w:szCs w:val="22"/>
        </w:rPr>
        <w:t>2026</w:t>
      </w:r>
      <w:proofErr w:type="gramEnd"/>
    </w:p>
    <w:p w14:paraId="7C07F053" w14:textId="27A7026C" w:rsidR="00E25A40" w:rsidRDefault="004128E3" w:rsidP="006D0F69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182FD0">
        <w:rPr>
          <w:rFonts w:ascii="Arial" w:hAnsi="Arial" w:cs="Arial"/>
          <w:sz w:val="20"/>
          <w:szCs w:val="20"/>
        </w:rPr>
        <w:t xml:space="preserve">kční plán bude rozeslán k připomínkování a po zapracování připomínek rozeslán k </w:t>
      </w:r>
      <w:r w:rsidR="007D77FF">
        <w:rPr>
          <w:rFonts w:ascii="Arial" w:hAnsi="Arial" w:cs="Arial"/>
          <w:sz w:val="20"/>
          <w:szCs w:val="20"/>
        </w:rPr>
        <w:t xml:space="preserve">hlasování </w:t>
      </w:r>
      <w:r w:rsidR="00182FD0">
        <w:rPr>
          <w:rFonts w:ascii="Arial" w:hAnsi="Arial" w:cs="Arial"/>
          <w:sz w:val="20"/>
          <w:szCs w:val="20"/>
        </w:rPr>
        <w:t xml:space="preserve">per rollam, </w:t>
      </w:r>
      <w:r w:rsidR="007D77FF">
        <w:rPr>
          <w:rFonts w:ascii="Arial" w:hAnsi="Arial" w:cs="Arial"/>
          <w:sz w:val="20"/>
          <w:szCs w:val="20"/>
        </w:rPr>
        <w:t xml:space="preserve">v září </w:t>
      </w:r>
      <w:r w:rsidR="00182FD0">
        <w:rPr>
          <w:rFonts w:ascii="Arial" w:hAnsi="Arial" w:cs="Arial"/>
          <w:sz w:val="20"/>
          <w:szCs w:val="20"/>
        </w:rPr>
        <w:t>bude předložen na jednání ZMB</w:t>
      </w:r>
      <w:r w:rsidR="004446F0">
        <w:rPr>
          <w:rFonts w:ascii="Arial" w:hAnsi="Arial" w:cs="Arial"/>
          <w:sz w:val="20"/>
          <w:szCs w:val="20"/>
        </w:rPr>
        <w:t>.</w:t>
      </w:r>
    </w:p>
    <w:p w14:paraId="4578EBB4" w14:textId="77777777" w:rsidR="00182FD0" w:rsidRDefault="00182FD0" w:rsidP="006D0F69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14:paraId="1C9D2B46" w14:textId="6A0CF09F" w:rsidR="00182FD0" w:rsidRPr="000466C5" w:rsidRDefault="005611E1" w:rsidP="006D0F69">
      <w:pPr>
        <w:pStyle w:val="Bezmezer"/>
        <w:numPr>
          <w:ilvl w:val="0"/>
          <w:numId w:val="15"/>
        </w:numPr>
        <w:tabs>
          <w:tab w:val="left" w:pos="426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82FD0">
        <w:rPr>
          <w:rFonts w:ascii="Arial" w:hAnsi="Arial" w:cs="Arial"/>
          <w:b/>
          <w:bCs/>
          <w:sz w:val="22"/>
          <w:szCs w:val="22"/>
        </w:rPr>
        <w:t>Podzemní kontejnerové nádoby na odpad Medlánky</w:t>
      </w:r>
    </w:p>
    <w:p w14:paraId="08463F58" w14:textId="6D3CA502" w:rsidR="00182FD0" w:rsidRDefault="007E3276" w:rsidP="006D0F69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Místostarostka MČ Brno </w:t>
      </w:r>
      <w:r>
        <w:rPr>
          <w:rFonts w:eastAsia="Calibri"/>
        </w:rPr>
        <w:t>–</w:t>
      </w:r>
      <w:r>
        <w:rPr>
          <w:rFonts w:ascii="Arial" w:hAnsi="Arial" w:cs="Arial"/>
          <w:sz w:val="20"/>
          <w:szCs w:val="20"/>
        </w:rPr>
        <w:t xml:space="preserve"> Medlánky poslala podnět</w:t>
      </w:r>
      <w:r w:rsidR="00182FD0">
        <w:rPr>
          <w:rFonts w:ascii="Arial" w:hAnsi="Arial" w:cs="Arial"/>
          <w:sz w:val="20"/>
          <w:szCs w:val="20"/>
        </w:rPr>
        <w:t xml:space="preserve"> ohledně dostupnosti kontejnerových nádob na odpad pro nevidomé občany – </w:t>
      </w:r>
      <w:r>
        <w:rPr>
          <w:rFonts w:ascii="Arial" w:hAnsi="Arial" w:cs="Arial"/>
          <w:sz w:val="20"/>
          <w:szCs w:val="20"/>
        </w:rPr>
        <w:t>označen</w:t>
      </w:r>
      <w:r w:rsidR="00182FD0">
        <w:rPr>
          <w:rFonts w:ascii="Arial" w:hAnsi="Arial" w:cs="Arial"/>
          <w:sz w:val="20"/>
          <w:szCs w:val="20"/>
        </w:rPr>
        <w:t>í kontejnerů</w:t>
      </w:r>
      <w:r>
        <w:rPr>
          <w:rFonts w:ascii="Arial" w:hAnsi="Arial" w:cs="Arial"/>
          <w:sz w:val="20"/>
          <w:szCs w:val="20"/>
        </w:rPr>
        <w:t xml:space="preserve"> </w:t>
      </w:r>
      <w:r w:rsidR="00182FD0">
        <w:rPr>
          <w:rFonts w:ascii="Arial" w:hAnsi="Arial" w:cs="Arial"/>
          <w:sz w:val="20"/>
          <w:szCs w:val="20"/>
        </w:rPr>
        <w:t>Braillovým</w:t>
      </w:r>
      <w:r>
        <w:rPr>
          <w:rFonts w:ascii="Arial" w:hAnsi="Arial" w:cs="Arial"/>
          <w:sz w:val="20"/>
          <w:szCs w:val="20"/>
        </w:rPr>
        <w:t xml:space="preserve"> písmem</w:t>
      </w:r>
      <w:r w:rsidR="00182FD0">
        <w:rPr>
          <w:rFonts w:ascii="Arial" w:hAnsi="Arial" w:cs="Arial"/>
          <w:sz w:val="20"/>
          <w:szCs w:val="20"/>
        </w:rPr>
        <w:t xml:space="preserve"> a kontrola správnosti hmatné dlažby u realizovaného místa pro podzemní kontejnery</w:t>
      </w:r>
    </w:p>
    <w:p w14:paraId="4B00E2AC" w14:textId="77777777" w:rsidR="004956BB" w:rsidRDefault="004956BB" w:rsidP="004128E3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DBB7B57" w14:textId="44640335" w:rsidR="00C55577" w:rsidRPr="000466C5" w:rsidRDefault="00396678" w:rsidP="006D0F69">
      <w:pPr>
        <w:pStyle w:val="Bezmezer"/>
        <w:numPr>
          <w:ilvl w:val="0"/>
          <w:numId w:val="15"/>
        </w:numPr>
        <w:tabs>
          <w:tab w:val="left" w:pos="426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956BB">
        <w:rPr>
          <w:rFonts w:ascii="Arial" w:hAnsi="Arial" w:cs="Arial"/>
          <w:b/>
          <w:bCs/>
          <w:sz w:val="22"/>
          <w:szCs w:val="22"/>
        </w:rPr>
        <w:t>Návrhy termínů na 2. pololetí</w:t>
      </w:r>
    </w:p>
    <w:p w14:paraId="51F1AA90" w14:textId="5093E02F" w:rsidR="00C55577" w:rsidRDefault="00453EBD" w:rsidP="00C55577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26.9.2024</w:t>
      </w:r>
      <w:r w:rsidR="00C55577">
        <w:rPr>
          <w:rFonts w:ascii="Arial" w:hAnsi="Arial" w:cs="Arial"/>
          <w:sz w:val="20"/>
          <w:szCs w:val="20"/>
        </w:rPr>
        <w:t xml:space="preserve"> v 10 hod</w:t>
      </w:r>
      <w:r>
        <w:rPr>
          <w:rFonts w:ascii="Arial" w:hAnsi="Arial" w:cs="Arial"/>
          <w:sz w:val="20"/>
          <w:szCs w:val="20"/>
        </w:rPr>
        <w:t xml:space="preserve"> </w:t>
      </w:r>
      <w:r w:rsidR="005A107D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21.11.2024 v</w:t>
      </w:r>
      <w:r w:rsidR="00C5557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10</w:t>
      </w:r>
      <w:r w:rsidR="00C555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hod </w:t>
      </w:r>
    </w:p>
    <w:p w14:paraId="09B8E42B" w14:textId="58725299" w:rsidR="00C55577" w:rsidRDefault="00C55577" w:rsidP="00C55577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0FB8CDD" w14:textId="67FAAB8F" w:rsidR="00C55577" w:rsidRPr="000466C5" w:rsidRDefault="00C55577" w:rsidP="000466C5">
      <w:pPr>
        <w:pStyle w:val="Bezmezer"/>
        <w:numPr>
          <w:ilvl w:val="0"/>
          <w:numId w:val="15"/>
        </w:numPr>
        <w:tabs>
          <w:tab w:val="left" w:pos="426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55577">
        <w:rPr>
          <w:rFonts w:ascii="Arial" w:hAnsi="Arial" w:cs="Arial"/>
          <w:b/>
          <w:bCs/>
          <w:sz w:val="22"/>
          <w:szCs w:val="22"/>
        </w:rPr>
        <w:t xml:space="preserve">Různé </w:t>
      </w:r>
    </w:p>
    <w:p w14:paraId="135FD3AF" w14:textId="6472ED05" w:rsidR="00470B71" w:rsidRPr="00470B71" w:rsidRDefault="00470B71" w:rsidP="004128E3">
      <w:pPr>
        <w:pStyle w:val="Bezmezer"/>
        <w:numPr>
          <w:ilvl w:val="0"/>
          <w:numId w:val="22"/>
        </w:numPr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 w:rsidRPr="00470B71">
        <w:rPr>
          <w:rFonts w:ascii="Arial" w:hAnsi="Arial" w:cs="Arial"/>
          <w:sz w:val="20"/>
          <w:szCs w:val="20"/>
        </w:rPr>
        <w:t xml:space="preserve">přístřešky zastávek Brno-střed – </w:t>
      </w:r>
      <w:r w:rsidR="004128E3">
        <w:rPr>
          <w:rFonts w:ascii="Arial" w:hAnsi="Arial" w:cs="Arial"/>
          <w:sz w:val="20"/>
          <w:szCs w:val="20"/>
        </w:rPr>
        <w:t>zaslat nedostatky</w:t>
      </w:r>
      <w:r w:rsidRPr="00470B71">
        <w:rPr>
          <w:rFonts w:ascii="Arial" w:hAnsi="Arial" w:cs="Arial"/>
          <w:sz w:val="20"/>
          <w:szCs w:val="20"/>
        </w:rPr>
        <w:t xml:space="preserve"> </w:t>
      </w:r>
    </w:p>
    <w:p w14:paraId="7820CD93" w14:textId="07F94119" w:rsidR="00D45D37" w:rsidRPr="004128E3" w:rsidRDefault="00671871" w:rsidP="006D0F69">
      <w:pPr>
        <w:pStyle w:val="Bezmezer"/>
        <w:numPr>
          <w:ilvl w:val="0"/>
          <w:numId w:val="22"/>
        </w:numPr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parkovací</w:t>
      </w:r>
      <w:r w:rsidR="00470B71" w:rsidRPr="00470B71">
        <w:rPr>
          <w:rFonts w:ascii="Arial" w:hAnsi="Arial" w:cs="Arial"/>
          <w:sz w:val="20"/>
          <w:szCs w:val="20"/>
        </w:rPr>
        <w:t xml:space="preserve"> automat u nádraží není pro vozíčkáře přístupný</w:t>
      </w:r>
      <w:r w:rsidR="004128E3">
        <w:rPr>
          <w:rFonts w:ascii="Arial" w:hAnsi="Arial" w:cs="Arial"/>
          <w:sz w:val="20"/>
          <w:szCs w:val="20"/>
        </w:rPr>
        <w:t xml:space="preserve">, ve správě </w:t>
      </w:r>
      <w:r w:rsidR="00D45D37" w:rsidRPr="004128E3">
        <w:rPr>
          <w:rFonts w:ascii="Arial" w:hAnsi="Arial" w:cs="Arial"/>
          <w:sz w:val="20"/>
          <w:szCs w:val="20"/>
        </w:rPr>
        <w:t>BKOM</w:t>
      </w:r>
      <w:r w:rsidR="00C55577" w:rsidRPr="004128E3">
        <w:rPr>
          <w:rFonts w:ascii="Arial" w:hAnsi="Arial" w:cs="Arial"/>
          <w:sz w:val="20"/>
          <w:szCs w:val="20"/>
        </w:rPr>
        <w:t xml:space="preserve">, </w:t>
      </w:r>
      <w:r w:rsidR="00D45D37" w:rsidRPr="004128E3">
        <w:rPr>
          <w:rFonts w:ascii="Arial" w:hAnsi="Arial" w:cs="Arial"/>
          <w:sz w:val="20"/>
          <w:szCs w:val="20"/>
        </w:rPr>
        <w:t>zjist</w:t>
      </w:r>
      <w:r w:rsidR="004128E3">
        <w:rPr>
          <w:rFonts w:ascii="Arial" w:hAnsi="Arial" w:cs="Arial"/>
          <w:sz w:val="20"/>
          <w:szCs w:val="20"/>
        </w:rPr>
        <w:t>it</w:t>
      </w:r>
      <w:r w:rsidR="00D45D37" w:rsidRPr="004128E3">
        <w:rPr>
          <w:rFonts w:ascii="Arial" w:hAnsi="Arial" w:cs="Arial"/>
          <w:sz w:val="20"/>
          <w:szCs w:val="20"/>
        </w:rPr>
        <w:t xml:space="preserve"> informace k parkovacím automatům</w:t>
      </w:r>
    </w:p>
    <w:p w14:paraId="7A1C31C5" w14:textId="12BCC400" w:rsidR="00C55577" w:rsidRPr="004128E3" w:rsidRDefault="00D45D37" w:rsidP="006D0F69">
      <w:pPr>
        <w:pStyle w:val="Bezmezer"/>
        <w:numPr>
          <w:ilvl w:val="0"/>
          <w:numId w:val="22"/>
        </w:numPr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přechod na Malinovského náměstí a Rooseveltova – povrch </w:t>
      </w:r>
      <w:r w:rsidR="00C55577">
        <w:rPr>
          <w:rFonts w:ascii="Arial" w:hAnsi="Arial" w:cs="Arial"/>
          <w:sz w:val="20"/>
          <w:szCs w:val="20"/>
        </w:rPr>
        <w:t xml:space="preserve">není </w:t>
      </w:r>
      <w:r>
        <w:rPr>
          <w:rFonts w:ascii="Arial" w:hAnsi="Arial" w:cs="Arial"/>
          <w:sz w:val="20"/>
          <w:szCs w:val="20"/>
        </w:rPr>
        <w:t xml:space="preserve">vhodný pro </w:t>
      </w:r>
      <w:r w:rsidR="00FB035C">
        <w:rPr>
          <w:rFonts w:ascii="Arial" w:hAnsi="Arial" w:cs="Arial"/>
          <w:sz w:val="20"/>
          <w:szCs w:val="20"/>
        </w:rPr>
        <w:t>vozíčkáře – úprava</w:t>
      </w:r>
      <w:r w:rsidRPr="004128E3">
        <w:rPr>
          <w:rFonts w:ascii="Arial" w:hAnsi="Arial" w:cs="Arial"/>
          <w:sz w:val="20"/>
          <w:szCs w:val="20"/>
        </w:rPr>
        <w:t xml:space="preserve"> povrchu v tomto místě je plánov</w:t>
      </w:r>
      <w:r w:rsidR="00FB035C">
        <w:rPr>
          <w:rFonts w:ascii="Arial" w:hAnsi="Arial" w:cs="Arial"/>
          <w:sz w:val="20"/>
          <w:szCs w:val="20"/>
        </w:rPr>
        <w:t>á</w:t>
      </w:r>
      <w:r w:rsidRPr="004128E3">
        <w:rPr>
          <w:rFonts w:ascii="Arial" w:hAnsi="Arial" w:cs="Arial"/>
          <w:sz w:val="20"/>
          <w:szCs w:val="20"/>
        </w:rPr>
        <w:t>n</w:t>
      </w:r>
      <w:r w:rsidR="00FB035C">
        <w:rPr>
          <w:rFonts w:ascii="Arial" w:hAnsi="Arial" w:cs="Arial"/>
          <w:sz w:val="20"/>
          <w:szCs w:val="20"/>
        </w:rPr>
        <w:t>a</w:t>
      </w:r>
      <w:r w:rsidRPr="004128E3">
        <w:rPr>
          <w:rFonts w:ascii="Arial" w:hAnsi="Arial" w:cs="Arial"/>
          <w:sz w:val="20"/>
          <w:szCs w:val="20"/>
        </w:rPr>
        <w:t xml:space="preserve"> </w:t>
      </w:r>
    </w:p>
    <w:p w14:paraId="5FBB364C" w14:textId="77777777" w:rsidR="00F82D35" w:rsidRDefault="00F82D35" w:rsidP="006D0F69">
      <w:pPr>
        <w:spacing w:line="276" w:lineRule="auto"/>
      </w:pPr>
    </w:p>
    <w:p w14:paraId="59BED373" w14:textId="77777777" w:rsidR="000466C5" w:rsidRDefault="000466C5" w:rsidP="006D0F69">
      <w:pPr>
        <w:spacing w:line="276" w:lineRule="auto"/>
      </w:pPr>
    </w:p>
    <w:p w14:paraId="31EA69A6" w14:textId="77777777" w:rsidR="000466C5" w:rsidRDefault="000466C5" w:rsidP="006D0F69">
      <w:pPr>
        <w:spacing w:line="276" w:lineRule="auto"/>
      </w:pPr>
    </w:p>
    <w:p w14:paraId="266A0A78" w14:textId="08C2BD72" w:rsidR="002C4E64" w:rsidRDefault="002C4E64" w:rsidP="006D0F69">
      <w:pPr>
        <w:spacing w:line="276" w:lineRule="auto"/>
      </w:pPr>
      <w:r w:rsidRPr="006B6C48">
        <w:t xml:space="preserve">Dne </w:t>
      </w:r>
      <w:r w:rsidR="00557897">
        <w:t>0</w:t>
      </w:r>
      <w:r w:rsidR="00453EBD">
        <w:t>7</w:t>
      </w:r>
      <w:r w:rsidR="00DA49FD">
        <w:t>.</w:t>
      </w:r>
      <w:r w:rsidR="003A13E4">
        <w:t>0</w:t>
      </w:r>
      <w:r w:rsidR="00453EBD">
        <w:t>6</w:t>
      </w:r>
      <w:r w:rsidRPr="006B6C48">
        <w:t>.20</w:t>
      </w:r>
      <w:r>
        <w:t>2</w:t>
      </w:r>
      <w:r w:rsidR="00557897">
        <w:t>4</w:t>
      </w:r>
      <w:bookmarkEnd w:id="1"/>
    </w:p>
    <w:sectPr w:rsidR="002C4E64" w:rsidSect="00E64148">
      <w:footerReference w:type="default" r:id="rId10"/>
      <w:headerReference w:type="first" r:id="rId11"/>
      <w:footerReference w:type="first" r:id="rId12"/>
      <w:pgSz w:w="11906" w:h="16838" w:code="9"/>
      <w:pgMar w:top="1418" w:right="1134" w:bottom="1361" w:left="1134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BB71A" w14:textId="77777777" w:rsidR="00B219B7" w:rsidRDefault="00B219B7" w:rsidP="0018303A">
      <w:pPr>
        <w:spacing w:line="240" w:lineRule="auto"/>
      </w:pPr>
      <w:r>
        <w:separator/>
      </w:r>
    </w:p>
  </w:endnote>
  <w:endnote w:type="continuationSeparator" w:id="0">
    <w:p w14:paraId="3BDA9A16" w14:textId="77777777" w:rsidR="00B219B7" w:rsidRDefault="00B219B7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9B25" w14:textId="77777777" w:rsidR="006C1110" w:rsidRPr="00A23B0E" w:rsidRDefault="006C1110" w:rsidP="006C1110">
    <w:pPr>
      <w:pStyle w:val="Zpat"/>
      <w:rPr>
        <w:color w:val="auto"/>
      </w:rPr>
    </w:pP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A65848">
      <w:rPr>
        <w:color w:val="auto"/>
      </w:rPr>
      <w:t xml:space="preserve">Odbor </w:t>
    </w:r>
    <w:r w:rsidR="004458EE">
      <w:rPr>
        <w:color w:val="auto"/>
      </w:rPr>
      <w:t>zdraví</w:t>
    </w:r>
  </w:p>
  <w:p w14:paraId="4918BF38" w14:textId="77777777" w:rsidR="006C1110" w:rsidRDefault="006C1110" w:rsidP="006C1110">
    <w:pPr>
      <w:pStyle w:val="Zpat"/>
    </w:pPr>
    <w:r>
      <w:rPr>
        <w:color w:val="auto"/>
      </w:rPr>
      <w:t>Dominikánské náměstí 3</w:t>
    </w:r>
    <w:r w:rsidRPr="00A23B0E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601 </w:t>
    </w:r>
    <w:proofErr w:type="gramStart"/>
    <w:r w:rsidRPr="00A23B0E">
      <w:rPr>
        <w:color w:val="auto"/>
      </w:rPr>
      <w:t>67  Brno</w:t>
    </w:r>
    <w:proofErr w:type="gramEnd"/>
    <w:r w:rsidRPr="00A23B0E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Pr="00A23B0E">
      <w:rPr>
        <w:color w:val="auto"/>
      </w:rPr>
      <w:t>www.brno.cz</w:t>
    </w:r>
  </w:p>
  <w:p w14:paraId="556CAD05" w14:textId="77777777" w:rsidR="00B64224" w:rsidRPr="00A20EBD" w:rsidRDefault="00A20EBD" w:rsidP="00A20EBD">
    <w:pPr>
      <w:pStyle w:val="strankovani"/>
    </w:pPr>
    <w:r>
      <w:fldChar w:fldCharType="begin"/>
    </w:r>
    <w:r>
      <w:instrText xml:space="preserve"> PAGE   \* MERGEFORMAT </w:instrText>
    </w:r>
    <w:r>
      <w:fldChar w:fldCharType="separate"/>
    </w:r>
    <w:r w:rsidR="00340C6C">
      <w:rPr>
        <w:noProof/>
      </w:rPr>
      <w:t>2</w:t>
    </w:r>
    <w:r>
      <w:fldChar w:fldCharType="end"/>
    </w:r>
    <w:r w:rsidR="00A46C6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A1EFFFB" wp14:editId="024F13BC">
              <wp:simplePos x="0" y="0"/>
              <wp:positionH relativeFrom="page">
                <wp:posOffset>723265</wp:posOffset>
              </wp:positionH>
              <wp:positionV relativeFrom="page">
                <wp:posOffset>9906000</wp:posOffset>
              </wp:positionV>
              <wp:extent cx="606742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AE5D0D6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95pt,780pt" to="534.7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EF52" w14:textId="77777777" w:rsidR="008C5493" w:rsidRPr="00A23B0E" w:rsidRDefault="008C5493" w:rsidP="008C5493">
    <w:pPr>
      <w:pStyle w:val="Zpat"/>
      <w:rPr>
        <w:color w:val="auto"/>
      </w:rPr>
    </w:pP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A65848">
      <w:rPr>
        <w:color w:val="auto"/>
      </w:rPr>
      <w:t xml:space="preserve">Odbor </w:t>
    </w:r>
    <w:r w:rsidR="004458EE">
      <w:rPr>
        <w:color w:val="auto"/>
      </w:rPr>
      <w:t>zdraví</w:t>
    </w:r>
  </w:p>
  <w:p w14:paraId="536DDAFB" w14:textId="77777777" w:rsidR="008C5493" w:rsidRDefault="006C1110" w:rsidP="008C5493">
    <w:pPr>
      <w:pStyle w:val="Zpat"/>
    </w:pPr>
    <w:r>
      <w:rPr>
        <w:color w:val="auto"/>
      </w:rPr>
      <w:t>Dominikánské náměstí 3</w:t>
    </w:r>
    <w:r w:rsidR="008C5493" w:rsidRPr="00A23B0E">
      <w:rPr>
        <w:color w:val="auto"/>
      </w:rPr>
      <w:t xml:space="preserve"> </w:t>
    </w:r>
    <w:r w:rsidR="008C5493" w:rsidRPr="00874A3B">
      <w:rPr>
        <w:color w:val="ED1C24" w:themeColor="accent1"/>
      </w:rPr>
      <w:t>|</w:t>
    </w:r>
    <w:r w:rsidR="008C5493">
      <w:t xml:space="preserve"> </w:t>
    </w:r>
    <w:r w:rsidR="008C5493" w:rsidRPr="00A23B0E">
      <w:rPr>
        <w:color w:val="auto"/>
      </w:rPr>
      <w:t xml:space="preserve">601 </w:t>
    </w:r>
    <w:proofErr w:type="gramStart"/>
    <w:r w:rsidR="008C5493" w:rsidRPr="00A23B0E">
      <w:rPr>
        <w:color w:val="auto"/>
      </w:rPr>
      <w:t>67  Brno</w:t>
    </w:r>
    <w:proofErr w:type="gramEnd"/>
    <w:r w:rsidR="008C5493" w:rsidRPr="00A23B0E">
      <w:rPr>
        <w:color w:val="auto"/>
      </w:rPr>
      <w:t xml:space="preserve"> </w:t>
    </w:r>
    <w:r w:rsidR="008C5493" w:rsidRPr="00874A3B">
      <w:rPr>
        <w:color w:val="ED1C24" w:themeColor="accent1"/>
      </w:rPr>
      <w:t>|</w:t>
    </w:r>
    <w:r w:rsidR="008C5493">
      <w:rPr>
        <w:color w:val="ED1C24" w:themeColor="accent1"/>
      </w:rPr>
      <w:t xml:space="preserve"> </w:t>
    </w:r>
    <w:r w:rsidR="008C5493" w:rsidRPr="00A23B0E">
      <w:rPr>
        <w:color w:val="auto"/>
      </w:rPr>
      <w:t>www.brno.cz</w:t>
    </w:r>
  </w:p>
  <w:p w14:paraId="38769FE2" w14:textId="77777777" w:rsidR="00F228CC" w:rsidRDefault="00F228CC" w:rsidP="00F228CC">
    <w:pPr>
      <w:pStyle w:val="strankovani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3F533B0" wp14:editId="00CCC4E7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632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E6B897C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pt,780pt" to="538.6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pX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20EBD">
      <w:fldChar w:fldCharType="begin"/>
    </w:r>
    <w:r w:rsidR="00A20EBD">
      <w:instrText xml:space="preserve"> PAGE   \* MERGEFORMAT </w:instrText>
    </w:r>
    <w:r w:rsidR="00A20EBD">
      <w:fldChar w:fldCharType="separate"/>
    </w:r>
    <w:r w:rsidR="00340C6C">
      <w:rPr>
        <w:noProof/>
      </w:rPr>
      <w:t>1</w:t>
    </w:r>
    <w:r w:rsidR="00A20EB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DF97" w14:textId="77777777" w:rsidR="00B219B7" w:rsidRDefault="00B219B7" w:rsidP="0018303A">
      <w:pPr>
        <w:spacing w:line="240" w:lineRule="auto"/>
      </w:pPr>
      <w:r>
        <w:separator/>
      </w:r>
    </w:p>
  </w:footnote>
  <w:footnote w:type="continuationSeparator" w:id="0">
    <w:p w14:paraId="628A2BAD" w14:textId="77777777" w:rsidR="00B219B7" w:rsidRDefault="00B219B7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6A98" w14:textId="3693F575" w:rsidR="0070403C" w:rsidRDefault="00B458A1" w:rsidP="00B458A1">
    <w:pPr>
      <w:pStyle w:val="ZhlavBrno"/>
      <w:tabs>
        <w:tab w:val="clear" w:pos="4536"/>
        <w:tab w:val="clear" w:pos="9072"/>
      </w:tabs>
    </w:pPr>
    <w:r>
      <w:rPr>
        <w:b w:val="0"/>
        <w:color w:val="FF0000"/>
        <w:sz w:val="18"/>
        <w:szCs w:val="18"/>
      </w:rPr>
      <w:drawing>
        <wp:anchor distT="0" distB="0" distL="114300" distR="114300" simplePos="0" relativeHeight="251665408" behindDoc="0" locked="0" layoutInCell="1" allowOverlap="1" wp14:anchorId="0D302129" wp14:editId="534EE189">
          <wp:simplePos x="0" y="0"/>
          <wp:positionH relativeFrom="margin">
            <wp:posOffset>2527935</wp:posOffset>
          </wp:positionH>
          <wp:positionV relativeFrom="paragraph">
            <wp:posOffset>97155</wp:posOffset>
          </wp:positionV>
          <wp:extent cx="944880" cy="695325"/>
          <wp:effectExtent l="0" t="0" r="7620" b="9525"/>
          <wp:wrapTopAndBottom/>
          <wp:docPr id="36" name="Obrázek 36" descr="Obsah obrázku Grafika, červená, srdce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Obsah obrázku Grafika, červená, srdce, Písm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019">
      <w:rPr>
        <w:b w:val="0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45EDCC" wp14:editId="77BD1714">
              <wp:simplePos x="0" y="0"/>
              <wp:positionH relativeFrom="column">
                <wp:posOffset>-34290</wp:posOffset>
              </wp:positionH>
              <wp:positionV relativeFrom="paragraph">
                <wp:posOffset>69215</wp:posOffset>
              </wp:positionV>
              <wp:extent cx="2105025" cy="647700"/>
              <wp:effectExtent l="0" t="0" r="0" b="0"/>
              <wp:wrapNone/>
              <wp:docPr id="37" name="Obdélník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B19F78" w14:textId="0D6D1B26" w:rsidR="00C97019" w:rsidRDefault="00C97019" w:rsidP="00B458A1">
                          <w:pPr>
                            <w:jc w:val="left"/>
                            <w:rPr>
                              <w:b/>
                              <w:bCs/>
                              <w:color w:val="FF0000"/>
                              <w:sz w:val="22"/>
                            </w:rPr>
                          </w:pPr>
                          <w:r w:rsidRPr="00C97019">
                            <w:rPr>
                              <w:b/>
                              <w:bCs/>
                              <w:color w:val="FF0000"/>
                              <w:sz w:val="22"/>
                            </w:rPr>
                            <w:t>Statutární město Brno</w:t>
                          </w:r>
                        </w:p>
                        <w:p w14:paraId="26C23A10" w14:textId="77777777" w:rsidR="00B458A1" w:rsidRPr="00B458A1" w:rsidRDefault="00B458A1" w:rsidP="00B458A1">
                          <w:pPr>
                            <w:jc w:val="left"/>
                            <w:rPr>
                              <w:color w:val="FF0000"/>
                              <w:sz w:val="22"/>
                            </w:rPr>
                          </w:pPr>
                          <w:r w:rsidRPr="00B458A1">
                            <w:rPr>
                              <w:sz w:val="22"/>
                            </w:rPr>
                            <w:t>Magistrát města Brna</w:t>
                          </w:r>
                        </w:p>
                        <w:p w14:paraId="4930A9CF" w14:textId="7495B027" w:rsidR="00B458A1" w:rsidRPr="00B458A1" w:rsidRDefault="00B458A1" w:rsidP="00B458A1">
                          <w:pPr>
                            <w:jc w:val="left"/>
                            <w:rPr>
                              <w:sz w:val="22"/>
                            </w:rPr>
                          </w:pPr>
                          <w:r w:rsidRPr="00B458A1">
                            <w:rPr>
                              <w:sz w:val="22"/>
                            </w:rPr>
                            <w:t>Odbor zdraví</w:t>
                          </w:r>
                        </w:p>
                        <w:p w14:paraId="633DD122" w14:textId="6F3D891E" w:rsidR="00C97019" w:rsidRDefault="00C97019" w:rsidP="00B458A1">
                          <w:pPr>
                            <w:jc w:val="left"/>
                          </w:pPr>
                          <w:r w:rsidRPr="00C97019">
                            <w:rPr>
                              <w:color w:val="auto"/>
                              <w:highlight w:val="black"/>
                            </w:rPr>
                            <w:t>Odbor zdraví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45EDCC" id="Obdélník 37" o:spid="_x0000_s1026" style="position:absolute;margin-left:-2.7pt;margin-top:5.45pt;width:165.75pt;height:5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" filled="f" stroked="f" strokeweight="1pt">
              <v:textbox>
                <w:txbxContent>
                  <w:p w14:paraId="4EB19F78" w14:textId="0D6D1B26" w:rsidR="00C97019" w:rsidRDefault="00C97019" w:rsidP="00B458A1">
                    <w:pPr>
                      <w:jc w:val="left"/>
                      <w:rPr>
                        <w:b/>
                        <w:bCs/>
                        <w:color w:val="FF0000"/>
                        <w:sz w:val="22"/>
                      </w:rPr>
                    </w:pPr>
                    <w:r w:rsidRPr="00C97019">
                      <w:rPr>
                        <w:b/>
                        <w:bCs/>
                        <w:color w:val="FF0000"/>
                        <w:sz w:val="22"/>
                      </w:rPr>
                      <w:t>Statutární město Brno</w:t>
                    </w:r>
                  </w:p>
                  <w:p w14:paraId="26C23A10" w14:textId="77777777" w:rsidR="00B458A1" w:rsidRPr="00B458A1" w:rsidRDefault="00B458A1" w:rsidP="00B458A1">
                    <w:pPr>
                      <w:jc w:val="left"/>
                      <w:rPr>
                        <w:color w:val="FF0000"/>
                        <w:sz w:val="22"/>
                      </w:rPr>
                    </w:pPr>
                    <w:r w:rsidRPr="00B458A1">
                      <w:rPr>
                        <w:sz w:val="22"/>
                      </w:rPr>
                      <w:t>Magistrát města Brna</w:t>
                    </w:r>
                  </w:p>
                  <w:p w14:paraId="4930A9CF" w14:textId="7495B027" w:rsidR="00B458A1" w:rsidRPr="00B458A1" w:rsidRDefault="00B458A1" w:rsidP="00B458A1">
                    <w:pPr>
                      <w:jc w:val="left"/>
                      <w:rPr>
                        <w:sz w:val="22"/>
                      </w:rPr>
                    </w:pPr>
                    <w:r w:rsidRPr="00B458A1">
                      <w:rPr>
                        <w:sz w:val="22"/>
                      </w:rPr>
                      <w:t>Odbor zdraví</w:t>
                    </w:r>
                  </w:p>
                  <w:p w14:paraId="633DD122" w14:textId="6F3D891E" w:rsidR="00C97019" w:rsidRDefault="00C97019" w:rsidP="00B458A1">
                    <w:pPr>
                      <w:jc w:val="left"/>
                    </w:pPr>
                    <w:r w:rsidRPr="00C97019">
                      <w:rPr>
                        <w:color w:val="auto"/>
                        <w:highlight w:val="black"/>
                      </w:rPr>
                      <w:t>Odbor zdraví</w:t>
                    </w:r>
                  </w:p>
                </w:txbxContent>
              </v:textbox>
            </v:rect>
          </w:pict>
        </mc:Fallback>
      </mc:AlternateContent>
    </w:r>
    <w:r w:rsidR="00C97019">
      <w:tab/>
    </w:r>
    <w:r w:rsidR="00C97019">
      <w:tab/>
    </w:r>
    <w:r w:rsidR="00C97019">
      <w:tab/>
    </w:r>
    <w:r w:rsidR="00C97019">
      <w:tab/>
    </w:r>
    <w:r w:rsidR="00C97019" w:rsidRPr="00C97019">
      <w:rPr>
        <w:b w:val="0"/>
        <w:color w:val="auto"/>
      </w:rPr>
      <w:drawing>
        <wp:anchor distT="0" distB="0" distL="114300" distR="114300" simplePos="0" relativeHeight="251667456" behindDoc="0" locked="1" layoutInCell="1" allowOverlap="1" wp14:anchorId="214C3663" wp14:editId="60C1E204">
          <wp:simplePos x="0" y="0"/>
          <wp:positionH relativeFrom="margin">
            <wp:posOffset>4362450</wp:posOffset>
          </wp:positionH>
          <wp:positionV relativeFrom="page">
            <wp:posOffset>670560</wp:posOffset>
          </wp:positionV>
          <wp:extent cx="1572895" cy="363220"/>
          <wp:effectExtent l="0" t="0" r="8255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B27"/>
    <w:multiLevelType w:val="hybridMultilevel"/>
    <w:tmpl w:val="99305E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93720"/>
    <w:multiLevelType w:val="hybridMultilevel"/>
    <w:tmpl w:val="F96435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B1336"/>
    <w:multiLevelType w:val="hybridMultilevel"/>
    <w:tmpl w:val="ED162656"/>
    <w:lvl w:ilvl="0" w:tplc="0360F51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E14C6"/>
    <w:multiLevelType w:val="hybridMultilevel"/>
    <w:tmpl w:val="2E167C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3508A"/>
    <w:multiLevelType w:val="hybridMultilevel"/>
    <w:tmpl w:val="548272FE"/>
    <w:lvl w:ilvl="0" w:tplc="0F4C31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6786C"/>
    <w:multiLevelType w:val="hybridMultilevel"/>
    <w:tmpl w:val="AA60A5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11C75"/>
    <w:multiLevelType w:val="hybridMultilevel"/>
    <w:tmpl w:val="E7FA14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B1D"/>
    <w:multiLevelType w:val="hybridMultilevel"/>
    <w:tmpl w:val="C43CADC4"/>
    <w:lvl w:ilvl="0" w:tplc="B0566394">
      <w:start w:val="1"/>
      <w:numFmt w:val="decimal"/>
      <w:lvlText w:val="%1."/>
      <w:lvlJc w:val="left"/>
      <w:pPr>
        <w:ind w:left="501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3FA6718E"/>
    <w:multiLevelType w:val="hybridMultilevel"/>
    <w:tmpl w:val="549444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F565B"/>
    <w:multiLevelType w:val="hybridMultilevel"/>
    <w:tmpl w:val="10862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31C0A"/>
    <w:multiLevelType w:val="hybridMultilevel"/>
    <w:tmpl w:val="B0C613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D405E"/>
    <w:multiLevelType w:val="hybridMultilevel"/>
    <w:tmpl w:val="88F22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C4D10"/>
    <w:multiLevelType w:val="hybridMultilevel"/>
    <w:tmpl w:val="42A4D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D17E4"/>
    <w:multiLevelType w:val="hybridMultilevel"/>
    <w:tmpl w:val="8F1EED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945C4"/>
    <w:multiLevelType w:val="hybridMultilevel"/>
    <w:tmpl w:val="3806A1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F1510"/>
    <w:multiLevelType w:val="hybridMultilevel"/>
    <w:tmpl w:val="8F02C042"/>
    <w:lvl w:ilvl="0" w:tplc="9F96D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85C54"/>
    <w:multiLevelType w:val="hybridMultilevel"/>
    <w:tmpl w:val="28E08A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C2917"/>
    <w:multiLevelType w:val="hybridMultilevel"/>
    <w:tmpl w:val="F09AE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63DE9"/>
    <w:multiLevelType w:val="hybridMultilevel"/>
    <w:tmpl w:val="B53A0B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B4B42"/>
    <w:multiLevelType w:val="hybridMultilevel"/>
    <w:tmpl w:val="7FF682A4"/>
    <w:lvl w:ilvl="0" w:tplc="2B945A2A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63126"/>
    <w:multiLevelType w:val="hybridMultilevel"/>
    <w:tmpl w:val="E71EFD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C4F27"/>
    <w:multiLevelType w:val="hybridMultilevel"/>
    <w:tmpl w:val="F23CA1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947701">
    <w:abstractNumId w:val="6"/>
  </w:num>
  <w:num w:numId="2" w16cid:durableId="1299847415">
    <w:abstractNumId w:val="1"/>
  </w:num>
  <w:num w:numId="3" w16cid:durableId="375393672">
    <w:abstractNumId w:val="7"/>
  </w:num>
  <w:num w:numId="4" w16cid:durableId="1124039251">
    <w:abstractNumId w:val="2"/>
  </w:num>
  <w:num w:numId="5" w16cid:durableId="210313312">
    <w:abstractNumId w:val="15"/>
  </w:num>
  <w:num w:numId="6" w16cid:durableId="505024527">
    <w:abstractNumId w:val="21"/>
  </w:num>
  <w:num w:numId="7" w16cid:durableId="678198164">
    <w:abstractNumId w:val="5"/>
  </w:num>
  <w:num w:numId="8" w16cid:durableId="1307929664">
    <w:abstractNumId w:val="17"/>
  </w:num>
  <w:num w:numId="9" w16cid:durableId="1933706525">
    <w:abstractNumId w:val="13"/>
  </w:num>
  <w:num w:numId="10" w16cid:durableId="1674450131">
    <w:abstractNumId w:val="14"/>
  </w:num>
  <w:num w:numId="11" w16cid:durableId="1395658125">
    <w:abstractNumId w:val="9"/>
  </w:num>
  <w:num w:numId="12" w16cid:durableId="1059473189">
    <w:abstractNumId w:val="4"/>
  </w:num>
  <w:num w:numId="13" w16cid:durableId="233054978">
    <w:abstractNumId w:val="11"/>
  </w:num>
  <w:num w:numId="14" w16cid:durableId="1805154303">
    <w:abstractNumId w:val="12"/>
  </w:num>
  <w:num w:numId="15" w16cid:durableId="1328512437">
    <w:abstractNumId w:val="16"/>
  </w:num>
  <w:num w:numId="16" w16cid:durableId="83381692">
    <w:abstractNumId w:val="20"/>
  </w:num>
  <w:num w:numId="17" w16cid:durableId="1174150430">
    <w:abstractNumId w:val="10"/>
  </w:num>
  <w:num w:numId="18" w16cid:durableId="1448040335">
    <w:abstractNumId w:val="8"/>
  </w:num>
  <w:num w:numId="19" w16cid:durableId="342754796">
    <w:abstractNumId w:val="18"/>
  </w:num>
  <w:num w:numId="20" w16cid:durableId="1966692151">
    <w:abstractNumId w:val="3"/>
  </w:num>
  <w:num w:numId="21" w16cid:durableId="1628244041">
    <w:abstractNumId w:val="0"/>
  </w:num>
  <w:num w:numId="22" w16cid:durableId="10637917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262"/>
    <w:rsid w:val="000000A6"/>
    <w:rsid w:val="00000A44"/>
    <w:rsid w:val="00001BE6"/>
    <w:rsid w:val="00003983"/>
    <w:rsid w:val="00006CAD"/>
    <w:rsid w:val="00010043"/>
    <w:rsid w:val="00012F2C"/>
    <w:rsid w:val="00013F8E"/>
    <w:rsid w:val="00014807"/>
    <w:rsid w:val="0001672F"/>
    <w:rsid w:val="00020452"/>
    <w:rsid w:val="0002447B"/>
    <w:rsid w:val="0002454F"/>
    <w:rsid w:val="00026FD4"/>
    <w:rsid w:val="00034493"/>
    <w:rsid w:val="00036862"/>
    <w:rsid w:val="00041778"/>
    <w:rsid w:val="000466C5"/>
    <w:rsid w:val="000548D4"/>
    <w:rsid w:val="0005492E"/>
    <w:rsid w:val="000617A9"/>
    <w:rsid w:val="000634A0"/>
    <w:rsid w:val="00066427"/>
    <w:rsid w:val="00076EF6"/>
    <w:rsid w:val="00077C50"/>
    <w:rsid w:val="00085963"/>
    <w:rsid w:val="00087FAB"/>
    <w:rsid w:val="00092046"/>
    <w:rsid w:val="000947EF"/>
    <w:rsid w:val="000A14E5"/>
    <w:rsid w:val="000A25EE"/>
    <w:rsid w:val="000B1BC1"/>
    <w:rsid w:val="000B498D"/>
    <w:rsid w:val="000B6B63"/>
    <w:rsid w:val="000C4FE4"/>
    <w:rsid w:val="000C6A9A"/>
    <w:rsid w:val="000D0F4A"/>
    <w:rsid w:val="000E0A8C"/>
    <w:rsid w:val="000E178A"/>
    <w:rsid w:val="000E5470"/>
    <w:rsid w:val="000F100B"/>
    <w:rsid w:val="000F144D"/>
    <w:rsid w:val="000F24A6"/>
    <w:rsid w:val="000F63CD"/>
    <w:rsid w:val="00101101"/>
    <w:rsid w:val="0011103F"/>
    <w:rsid w:val="00114D45"/>
    <w:rsid w:val="00116AC6"/>
    <w:rsid w:val="0011720F"/>
    <w:rsid w:val="0012355D"/>
    <w:rsid w:val="00126CBB"/>
    <w:rsid w:val="00130166"/>
    <w:rsid w:val="00131C3D"/>
    <w:rsid w:val="001322B1"/>
    <w:rsid w:val="00135C35"/>
    <w:rsid w:val="001362E8"/>
    <w:rsid w:val="00144476"/>
    <w:rsid w:val="00145E92"/>
    <w:rsid w:val="00152408"/>
    <w:rsid w:val="00154437"/>
    <w:rsid w:val="001555F0"/>
    <w:rsid w:val="001574FE"/>
    <w:rsid w:val="00161A45"/>
    <w:rsid w:val="001636DE"/>
    <w:rsid w:val="00164B8C"/>
    <w:rsid w:val="00166BA9"/>
    <w:rsid w:val="00166D19"/>
    <w:rsid w:val="00170C64"/>
    <w:rsid w:val="001724F7"/>
    <w:rsid w:val="001736FF"/>
    <w:rsid w:val="001759A7"/>
    <w:rsid w:val="00180178"/>
    <w:rsid w:val="0018203C"/>
    <w:rsid w:val="00182FD0"/>
    <w:rsid w:val="0018303A"/>
    <w:rsid w:val="001875C4"/>
    <w:rsid w:val="001922B3"/>
    <w:rsid w:val="001946C5"/>
    <w:rsid w:val="00194B58"/>
    <w:rsid w:val="001A14A3"/>
    <w:rsid w:val="001B4034"/>
    <w:rsid w:val="001D3E20"/>
    <w:rsid w:val="001E4AA3"/>
    <w:rsid w:val="001F2334"/>
    <w:rsid w:val="00212D46"/>
    <w:rsid w:val="00217AF7"/>
    <w:rsid w:val="002270B3"/>
    <w:rsid w:val="00230805"/>
    <w:rsid w:val="00231B96"/>
    <w:rsid w:val="002361B5"/>
    <w:rsid w:val="002401BD"/>
    <w:rsid w:val="0024060C"/>
    <w:rsid w:val="002422EB"/>
    <w:rsid w:val="002440A2"/>
    <w:rsid w:val="00246567"/>
    <w:rsid w:val="00257049"/>
    <w:rsid w:val="00262BA9"/>
    <w:rsid w:val="00267537"/>
    <w:rsid w:val="002827ED"/>
    <w:rsid w:val="002834A2"/>
    <w:rsid w:val="0028388B"/>
    <w:rsid w:val="00284095"/>
    <w:rsid w:val="00286AC5"/>
    <w:rsid w:val="00291804"/>
    <w:rsid w:val="00292342"/>
    <w:rsid w:val="00293D94"/>
    <w:rsid w:val="002962CB"/>
    <w:rsid w:val="002A19DC"/>
    <w:rsid w:val="002A1F2B"/>
    <w:rsid w:val="002A398E"/>
    <w:rsid w:val="002A5583"/>
    <w:rsid w:val="002B2D06"/>
    <w:rsid w:val="002C0F5A"/>
    <w:rsid w:val="002C35B2"/>
    <w:rsid w:val="002C4E64"/>
    <w:rsid w:val="002D0952"/>
    <w:rsid w:val="002D0D4B"/>
    <w:rsid w:val="002D3C20"/>
    <w:rsid w:val="002D6230"/>
    <w:rsid w:val="002E2B18"/>
    <w:rsid w:val="002E300B"/>
    <w:rsid w:val="002F022B"/>
    <w:rsid w:val="002F0A6E"/>
    <w:rsid w:val="002F542F"/>
    <w:rsid w:val="00303146"/>
    <w:rsid w:val="00307BBB"/>
    <w:rsid w:val="00324E7A"/>
    <w:rsid w:val="0033048A"/>
    <w:rsid w:val="00332133"/>
    <w:rsid w:val="00336D1F"/>
    <w:rsid w:val="003373D8"/>
    <w:rsid w:val="0034032E"/>
    <w:rsid w:val="0034058F"/>
    <w:rsid w:val="00340C6C"/>
    <w:rsid w:val="00341226"/>
    <w:rsid w:val="0034557F"/>
    <w:rsid w:val="00345C8A"/>
    <w:rsid w:val="00352FD3"/>
    <w:rsid w:val="003611E6"/>
    <w:rsid w:val="003621BB"/>
    <w:rsid w:val="00363F15"/>
    <w:rsid w:val="003650C8"/>
    <w:rsid w:val="003660A5"/>
    <w:rsid w:val="003720F7"/>
    <w:rsid w:val="003728FC"/>
    <w:rsid w:val="00377060"/>
    <w:rsid w:val="0038046E"/>
    <w:rsid w:val="00383373"/>
    <w:rsid w:val="00384F85"/>
    <w:rsid w:val="00385961"/>
    <w:rsid w:val="00391042"/>
    <w:rsid w:val="0039274F"/>
    <w:rsid w:val="00394D75"/>
    <w:rsid w:val="00394F66"/>
    <w:rsid w:val="0039559C"/>
    <w:rsid w:val="00396678"/>
    <w:rsid w:val="003A13E4"/>
    <w:rsid w:val="003A24AA"/>
    <w:rsid w:val="003A3C06"/>
    <w:rsid w:val="003D4B20"/>
    <w:rsid w:val="003D5197"/>
    <w:rsid w:val="003D704F"/>
    <w:rsid w:val="003E55C8"/>
    <w:rsid w:val="003E634D"/>
    <w:rsid w:val="003F3346"/>
    <w:rsid w:val="003F3B4E"/>
    <w:rsid w:val="003F5010"/>
    <w:rsid w:val="00401155"/>
    <w:rsid w:val="00404FD5"/>
    <w:rsid w:val="004069DE"/>
    <w:rsid w:val="004128E3"/>
    <w:rsid w:val="004133C6"/>
    <w:rsid w:val="004141E4"/>
    <w:rsid w:val="00424DFD"/>
    <w:rsid w:val="004266FE"/>
    <w:rsid w:val="004339A1"/>
    <w:rsid w:val="00434504"/>
    <w:rsid w:val="004345B0"/>
    <w:rsid w:val="00434BEE"/>
    <w:rsid w:val="00435256"/>
    <w:rsid w:val="004360DB"/>
    <w:rsid w:val="004371AA"/>
    <w:rsid w:val="00437261"/>
    <w:rsid w:val="00437E84"/>
    <w:rsid w:val="0044137E"/>
    <w:rsid w:val="0044148C"/>
    <w:rsid w:val="0044185A"/>
    <w:rsid w:val="004446F0"/>
    <w:rsid w:val="00444731"/>
    <w:rsid w:val="00445797"/>
    <w:rsid w:val="004458EE"/>
    <w:rsid w:val="00453EBD"/>
    <w:rsid w:val="00457E04"/>
    <w:rsid w:val="00461742"/>
    <w:rsid w:val="00463B81"/>
    <w:rsid w:val="00470B71"/>
    <w:rsid w:val="0049063A"/>
    <w:rsid w:val="004956BB"/>
    <w:rsid w:val="0049621C"/>
    <w:rsid w:val="0049738E"/>
    <w:rsid w:val="004B007E"/>
    <w:rsid w:val="004B7D21"/>
    <w:rsid w:val="004C01A7"/>
    <w:rsid w:val="004C0C6E"/>
    <w:rsid w:val="004D1124"/>
    <w:rsid w:val="004E5B33"/>
    <w:rsid w:val="004F0B78"/>
    <w:rsid w:val="004F2689"/>
    <w:rsid w:val="004F34EA"/>
    <w:rsid w:val="00501E44"/>
    <w:rsid w:val="005046FC"/>
    <w:rsid w:val="005156A4"/>
    <w:rsid w:val="005202CB"/>
    <w:rsid w:val="00523FE4"/>
    <w:rsid w:val="00535EB4"/>
    <w:rsid w:val="00545F28"/>
    <w:rsid w:val="005471B0"/>
    <w:rsid w:val="00554FA5"/>
    <w:rsid w:val="00555C7E"/>
    <w:rsid w:val="00557897"/>
    <w:rsid w:val="005611E1"/>
    <w:rsid w:val="0056496F"/>
    <w:rsid w:val="00565CD9"/>
    <w:rsid w:val="00566858"/>
    <w:rsid w:val="005668F1"/>
    <w:rsid w:val="00577A0C"/>
    <w:rsid w:val="00582DEE"/>
    <w:rsid w:val="005934A1"/>
    <w:rsid w:val="00593B04"/>
    <w:rsid w:val="00594A76"/>
    <w:rsid w:val="005968C3"/>
    <w:rsid w:val="005972AB"/>
    <w:rsid w:val="005A107D"/>
    <w:rsid w:val="005A1F4F"/>
    <w:rsid w:val="005A6152"/>
    <w:rsid w:val="005A7F76"/>
    <w:rsid w:val="005C0A44"/>
    <w:rsid w:val="005C4EAC"/>
    <w:rsid w:val="005E0E10"/>
    <w:rsid w:val="005E11BB"/>
    <w:rsid w:val="005E2750"/>
    <w:rsid w:val="005E2B6E"/>
    <w:rsid w:val="005E501E"/>
    <w:rsid w:val="005F100E"/>
    <w:rsid w:val="005F4FBA"/>
    <w:rsid w:val="00601D36"/>
    <w:rsid w:val="00606262"/>
    <w:rsid w:val="00611B2F"/>
    <w:rsid w:val="00613DA6"/>
    <w:rsid w:val="00615329"/>
    <w:rsid w:val="00620AD3"/>
    <w:rsid w:val="00623BB1"/>
    <w:rsid w:val="006343E0"/>
    <w:rsid w:val="006543C2"/>
    <w:rsid w:val="00654FEA"/>
    <w:rsid w:val="00656404"/>
    <w:rsid w:val="00656A07"/>
    <w:rsid w:val="006605C3"/>
    <w:rsid w:val="00662CA8"/>
    <w:rsid w:val="006632AB"/>
    <w:rsid w:val="0066692D"/>
    <w:rsid w:val="00671871"/>
    <w:rsid w:val="0067254A"/>
    <w:rsid w:val="00680B5B"/>
    <w:rsid w:val="00682F3A"/>
    <w:rsid w:val="00685703"/>
    <w:rsid w:val="00686E6A"/>
    <w:rsid w:val="00691E59"/>
    <w:rsid w:val="006A615B"/>
    <w:rsid w:val="006C09AE"/>
    <w:rsid w:val="006C1110"/>
    <w:rsid w:val="006C1A3B"/>
    <w:rsid w:val="006D0143"/>
    <w:rsid w:val="006D0F69"/>
    <w:rsid w:val="006D4B4D"/>
    <w:rsid w:val="006E09B8"/>
    <w:rsid w:val="006E287A"/>
    <w:rsid w:val="006E47D7"/>
    <w:rsid w:val="006E66EC"/>
    <w:rsid w:val="006F6438"/>
    <w:rsid w:val="0070367B"/>
    <w:rsid w:val="0070403C"/>
    <w:rsid w:val="00706C20"/>
    <w:rsid w:val="00724812"/>
    <w:rsid w:val="00730CA4"/>
    <w:rsid w:val="007325A3"/>
    <w:rsid w:val="00744ADF"/>
    <w:rsid w:val="00750FC1"/>
    <w:rsid w:val="007523AC"/>
    <w:rsid w:val="00757480"/>
    <w:rsid w:val="00762DB8"/>
    <w:rsid w:val="00765370"/>
    <w:rsid w:val="0076781B"/>
    <w:rsid w:val="00774BDF"/>
    <w:rsid w:val="007770FC"/>
    <w:rsid w:val="00777C59"/>
    <w:rsid w:val="00777DBD"/>
    <w:rsid w:val="00790D63"/>
    <w:rsid w:val="00796B5E"/>
    <w:rsid w:val="007B118B"/>
    <w:rsid w:val="007B5C01"/>
    <w:rsid w:val="007C4C60"/>
    <w:rsid w:val="007C6E2B"/>
    <w:rsid w:val="007D77FF"/>
    <w:rsid w:val="007E24D5"/>
    <w:rsid w:val="007E278C"/>
    <w:rsid w:val="007E3276"/>
    <w:rsid w:val="007E5623"/>
    <w:rsid w:val="007F109F"/>
    <w:rsid w:val="007F482D"/>
    <w:rsid w:val="00802DDB"/>
    <w:rsid w:val="008033C2"/>
    <w:rsid w:val="00804513"/>
    <w:rsid w:val="00806B17"/>
    <w:rsid w:val="008110F6"/>
    <w:rsid w:val="00812218"/>
    <w:rsid w:val="008132CA"/>
    <w:rsid w:val="00815585"/>
    <w:rsid w:val="008178A8"/>
    <w:rsid w:val="0082220C"/>
    <w:rsid w:val="00824513"/>
    <w:rsid w:val="00825CBB"/>
    <w:rsid w:val="00825F10"/>
    <w:rsid w:val="00831768"/>
    <w:rsid w:val="00846431"/>
    <w:rsid w:val="00853736"/>
    <w:rsid w:val="00854136"/>
    <w:rsid w:val="00854F1B"/>
    <w:rsid w:val="00856555"/>
    <w:rsid w:val="0087036D"/>
    <w:rsid w:val="0087066D"/>
    <w:rsid w:val="00874018"/>
    <w:rsid w:val="00874A3B"/>
    <w:rsid w:val="0087711C"/>
    <w:rsid w:val="008905B0"/>
    <w:rsid w:val="00892FF5"/>
    <w:rsid w:val="008A6061"/>
    <w:rsid w:val="008B2FA2"/>
    <w:rsid w:val="008C029A"/>
    <w:rsid w:val="008C32E8"/>
    <w:rsid w:val="008C48CC"/>
    <w:rsid w:val="008C4D22"/>
    <w:rsid w:val="008C5493"/>
    <w:rsid w:val="008C783C"/>
    <w:rsid w:val="008D2807"/>
    <w:rsid w:val="008D3D63"/>
    <w:rsid w:val="008E03C4"/>
    <w:rsid w:val="008E2088"/>
    <w:rsid w:val="008E247E"/>
    <w:rsid w:val="008E2BD5"/>
    <w:rsid w:val="008F09DD"/>
    <w:rsid w:val="008F0E0A"/>
    <w:rsid w:val="008F7B3F"/>
    <w:rsid w:val="00901F26"/>
    <w:rsid w:val="00902A21"/>
    <w:rsid w:val="0091285D"/>
    <w:rsid w:val="00916A03"/>
    <w:rsid w:val="00922C1E"/>
    <w:rsid w:val="00926FBE"/>
    <w:rsid w:val="00932218"/>
    <w:rsid w:val="00936F9D"/>
    <w:rsid w:val="009510D0"/>
    <w:rsid w:val="0095545A"/>
    <w:rsid w:val="00955BF8"/>
    <w:rsid w:val="00955EA8"/>
    <w:rsid w:val="00956CAD"/>
    <w:rsid w:val="0095704E"/>
    <w:rsid w:val="0095781B"/>
    <w:rsid w:val="0095796B"/>
    <w:rsid w:val="0096410A"/>
    <w:rsid w:val="00964D84"/>
    <w:rsid w:val="00972BAA"/>
    <w:rsid w:val="00985613"/>
    <w:rsid w:val="00987255"/>
    <w:rsid w:val="00990D08"/>
    <w:rsid w:val="0099401C"/>
    <w:rsid w:val="009A00BB"/>
    <w:rsid w:val="009A685B"/>
    <w:rsid w:val="009A7064"/>
    <w:rsid w:val="009C339E"/>
    <w:rsid w:val="009D0F6B"/>
    <w:rsid w:val="009D5160"/>
    <w:rsid w:val="009D68B2"/>
    <w:rsid w:val="009E05D7"/>
    <w:rsid w:val="009E22F6"/>
    <w:rsid w:val="009E371A"/>
    <w:rsid w:val="009F5FFE"/>
    <w:rsid w:val="009F79E2"/>
    <w:rsid w:val="00A00883"/>
    <w:rsid w:val="00A0666E"/>
    <w:rsid w:val="00A07147"/>
    <w:rsid w:val="00A07DB8"/>
    <w:rsid w:val="00A123B7"/>
    <w:rsid w:val="00A12C45"/>
    <w:rsid w:val="00A20EBD"/>
    <w:rsid w:val="00A23F43"/>
    <w:rsid w:val="00A24F84"/>
    <w:rsid w:val="00A344F7"/>
    <w:rsid w:val="00A35834"/>
    <w:rsid w:val="00A35AC5"/>
    <w:rsid w:val="00A365DE"/>
    <w:rsid w:val="00A37783"/>
    <w:rsid w:val="00A41AE0"/>
    <w:rsid w:val="00A46C6C"/>
    <w:rsid w:val="00A504B2"/>
    <w:rsid w:val="00A504BB"/>
    <w:rsid w:val="00A516E9"/>
    <w:rsid w:val="00A544BE"/>
    <w:rsid w:val="00A56510"/>
    <w:rsid w:val="00A61916"/>
    <w:rsid w:val="00A636B3"/>
    <w:rsid w:val="00A65848"/>
    <w:rsid w:val="00A72B7F"/>
    <w:rsid w:val="00A829E2"/>
    <w:rsid w:val="00A82CA4"/>
    <w:rsid w:val="00A853BB"/>
    <w:rsid w:val="00A87651"/>
    <w:rsid w:val="00A91B93"/>
    <w:rsid w:val="00A96D9A"/>
    <w:rsid w:val="00A979D2"/>
    <w:rsid w:val="00AA134A"/>
    <w:rsid w:val="00AA604E"/>
    <w:rsid w:val="00AC6325"/>
    <w:rsid w:val="00AD1614"/>
    <w:rsid w:val="00AD3032"/>
    <w:rsid w:val="00AD4A8E"/>
    <w:rsid w:val="00AD74EF"/>
    <w:rsid w:val="00AE17ED"/>
    <w:rsid w:val="00AE29BE"/>
    <w:rsid w:val="00AE2FB5"/>
    <w:rsid w:val="00AF2CED"/>
    <w:rsid w:val="00AF7FEF"/>
    <w:rsid w:val="00B0341A"/>
    <w:rsid w:val="00B043CA"/>
    <w:rsid w:val="00B100DF"/>
    <w:rsid w:val="00B11578"/>
    <w:rsid w:val="00B12277"/>
    <w:rsid w:val="00B20A02"/>
    <w:rsid w:val="00B2100A"/>
    <w:rsid w:val="00B219B7"/>
    <w:rsid w:val="00B26FCA"/>
    <w:rsid w:val="00B27059"/>
    <w:rsid w:val="00B27B13"/>
    <w:rsid w:val="00B3226C"/>
    <w:rsid w:val="00B35276"/>
    <w:rsid w:val="00B45423"/>
    <w:rsid w:val="00B458A1"/>
    <w:rsid w:val="00B51C53"/>
    <w:rsid w:val="00B55B76"/>
    <w:rsid w:val="00B601B1"/>
    <w:rsid w:val="00B63FEB"/>
    <w:rsid w:val="00B64224"/>
    <w:rsid w:val="00B66EF3"/>
    <w:rsid w:val="00B67499"/>
    <w:rsid w:val="00B748BD"/>
    <w:rsid w:val="00B76C73"/>
    <w:rsid w:val="00B770D3"/>
    <w:rsid w:val="00B81CE9"/>
    <w:rsid w:val="00B84DA7"/>
    <w:rsid w:val="00B97A12"/>
    <w:rsid w:val="00BA084A"/>
    <w:rsid w:val="00BA36BF"/>
    <w:rsid w:val="00BA50DE"/>
    <w:rsid w:val="00BA610A"/>
    <w:rsid w:val="00BB5CB9"/>
    <w:rsid w:val="00BC373F"/>
    <w:rsid w:val="00BC4092"/>
    <w:rsid w:val="00BD0687"/>
    <w:rsid w:val="00BD15BB"/>
    <w:rsid w:val="00BD54DD"/>
    <w:rsid w:val="00BD7046"/>
    <w:rsid w:val="00BD747F"/>
    <w:rsid w:val="00BE330F"/>
    <w:rsid w:val="00BE4AB5"/>
    <w:rsid w:val="00BF0997"/>
    <w:rsid w:val="00BF3B41"/>
    <w:rsid w:val="00BF4C5C"/>
    <w:rsid w:val="00BF75C7"/>
    <w:rsid w:val="00C00CCD"/>
    <w:rsid w:val="00C103CA"/>
    <w:rsid w:val="00C1718D"/>
    <w:rsid w:val="00C257E1"/>
    <w:rsid w:val="00C26C5F"/>
    <w:rsid w:val="00C31975"/>
    <w:rsid w:val="00C43830"/>
    <w:rsid w:val="00C467D2"/>
    <w:rsid w:val="00C5012C"/>
    <w:rsid w:val="00C529A1"/>
    <w:rsid w:val="00C55577"/>
    <w:rsid w:val="00C63EAF"/>
    <w:rsid w:val="00C70EE7"/>
    <w:rsid w:val="00C70FA3"/>
    <w:rsid w:val="00C732EF"/>
    <w:rsid w:val="00C77AA5"/>
    <w:rsid w:val="00C8565B"/>
    <w:rsid w:val="00C91582"/>
    <w:rsid w:val="00C97019"/>
    <w:rsid w:val="00C970B8"/>
    <w:rsid w:val="00C97CBF"/>
    <w:rsid w:val="00CA3C3A"/>
    <w:rsid w:val="00CA488F"/>
    <w:rsid w:val="00CA6ED9"/>
    <w:rsid w:val="00CA75F8"/>
    <w:rsid w:val="00CB3E59"/>
    <w:rsid w:val="00CB5E9C"/>
    <w:rsid w:val="00CB5EA9"/>
    <w:rsid w:val="00CC070F"/>
    <w:rsid w:val="00CC4B1A"/>
    <w:rsid w:val="00CD2091"/>
    <w:rsid w:val="00CD5E09"/>
    <w:rsid w:val="00CD6042"/>
    <w:rsid w:val="00CE3161"/>
    <w:rsid w:val="00CE7DDE"/>
    <w:rsid w:val="00CF2FEF"/>
    <w:rsid w:val="00CF42CB"/>
    <w:rsid w:val="00CF69D3"/>
    <w:rsid w:val="00CF7713"/>
    <w:rsid w:val="00D110CB"/>
    <w:rsid w:val="00D112E3"/>
    <w:rsid w:val="00D11310"/>
    <w:rsid w:val="00D14A8B"/>
    <w:rsid w:val="00D222E8"/>
    <w:rsid w:val="00D25002"/>
    <w:rsid w:val="00D2525A"/>
    <w:rsid w:val="00D2570E"/>
    <w:rsid w:val="00D26D02"/>
    <w:rsid w:val="00D2749B"/>
    <w:rsid w:val="00D27BC2"/>
    <w:rsid w:val="00D36CA3"/>
    <w:rsid w:val="00D37443"/>
    <w:rsid w:val="00D40E97"/>
    <w:rsid w:val="00D444C5"/>
    <w:rsid w:val="00D448E7"/>
    <w:rsid w:val="00D45A2F"/>
    <w:rsid w:val="00D45D37"/>
    <w:rsid w:val="00D477F9"/>
    <w:rsid w:val="00D55EBA"/>
    <w:rsid w:val="00D634F9"/>
    <w:rsid w:val="00D67001"/>
    <w:rsid w:val="00D67494"/>
    <w:rsid w:val="00D71084"/>
    <w:rsid w:val="00D727C3"/>
    <w:rsid w:val="00D80164"/>
    <w:rsid w:val="00D83399"/>
    <w:rsid w:val="00D92989"/>
    <w:rsid w:val="00D92A5D"/>
    <w:rsid w:val="00D97AFC"/>
    <w:rsid w:val="00DA08C2"/>
    <w:rsid w:val="00DA49FD"/>
    <w:rsid w:val="00DA6DEE"/>
    <w:rsid w:val="00DA7555"/>
    <w:rsid w:val="00DB7C83"/>
    <w:rsid w:val="00DC2CF4"/>
    <w:rsid w:val="00DC479F"/>
    <w:rsid w:val="00DC53C4"/>
    <w:rsid w:val="00DD56FA"/>
    <w:rsid w:val="00DE0242"/>
    <w:rsid w:val="00DE22F4"/>
    <w:rsid w:val="00DF0693"/>
    <w:rsid w:val="00DF0839"/>
    <w:rsid w:val="00DF18C1"/>
    <w:rsid w:val="00DF2275"/>
    <w:rsid w:val="00DF5FD0"/>
    <w:rsid w:val="00DF76D9"/>
    <w:rsid w:val="00DF7C2A"/>
    <w:rsid w:val="00E0279F"/>
    <w:rsid w:val="00E04875"/>
    <w:rsid w:val="00E04AA6"/>
    <w:rsid w:val="00E12A7E"/>
    <w:rsid w:val="00E17EE4"/>
    <w:rsid w:val="00E24990"/>
    <w:rsid w:val="00E25225"/>
    <w:rsid w:val="00E25A40"/>
    <w:rsid w:val="00E25B35"/>
    <w:rsid w:val="00E322CB"/>
    <w:rsid w:val="00E36CB4"/>
    <w:rsid w:val="00E54631"/>
    <w:rsid w:val="00E57622"/>
    <w:rsid w:val="00E57E0E"/>
    <w:rsid w:val="00E60A28"/>
    <w:rsid w:val="00E62755"/>
    <w:rsid w:val="00E64148"/>
    <w:rsid w:val="00E66194"/>
    <w:rsid w:val="00E71E32"/>
    <w:rsid w:val="00E76883"/>
    <w:rsid w:val="00E8097D"/>
    <w:rsid w:val="00E856EE"/>
    <w:rsid w:val="00E8730A"/>
    <w:rsid w:val="00E87358"/>
    <w:rsid w:val="00E93715"/>
    <w:rsid w:val="00EB0F57"/>
    <w:rsid w:val="00EB1343"/>
    <w:rsid w:val="00EB318E"/>
    <w:rsid w:val="00EB689A"/>
    <w:rsid w:val="00ED43AB"/>
    <w:rsid w:val="00EF1F77"/>
    <w:rsid w:val="00EF3D6E"/>
    <w:rsid w:val="00F208A7"/>
    <w:rsid w:val="00F20B4A"/>
    <w:rsid w:val="00F228CC"/>
    <w:rsid w:val="00F24D15"/>
    <w:rsid w:val="00F42A87"/>
    <w:rsid w:val="00F45971"/>
    <w:rsid w:val="00F52EFD"/>
    <w:rsid w:val="00F55CFF"/>
    <w:rsid w:val="00F579D9"/>
    <w:rsid w:val="00F60071"/>
    <w:rsid w:val="00F760CF"/>
    <w:rsid w:val="00F775ED"/>
    <w:rsid w:val="00F82D35"/>
    <w:rsid w:val="00F83C1C"/>
    <w:rsid w:val="00F861BD"/>
    <w:rsid w:val="00F90666"/>
    <w:rsid w:val="00FA1713"/>
    <w:rsid w:val="00FA6A89"/>
    <w:rsid w:val="00FB035C"/>
    <w:rsid w:val="00FC15EE"/>
    <w:rsid w:val="00FC2461"/>
    <w:rsid w:val="00FC3D13"/>
    <w:rsid w:val="00FC5E9C"/>
    <w:rsid w:val="00FC71B4"/>
    <w:rsid w:val="00FD35C1"/>
    <w:rsid w:val="00FD6513"/>
    <w:rsid w:val="00FD791C"/>
    <w:rsid w:val="00FE0D5C"/>
    <w:rsid w:val="00FE6154"/>
    <w:rsid w:val="00FE736D"/>
    <w:rsid w:val="00FE7F59"/>
    <w:rsid w:val="00FF17DF"/>
    <w:rsid w:val="00FF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4941C"/>
  <w15:chartTrackingRefBased/>
  <w15:docId w15:val="{39996AF0-B952-4C79-A7B2-CC4A76E1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493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5703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570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5493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8C5493"/>
    <w:rPr>
      <w:rFonts w:ascii="Arial" w:hAnsi="Arial"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8C5493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C5493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2A398E"/>
    <w:rPr>
      <w:color w:val="F0DDD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398E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A20EBD"/>
    <w:pPr>
      <w:spacing w:line="240" w:lineRule="auto"/>
      <w:jc w:val="center"/>
    </w:pPr>
  </w:style>
  <w:style w:type="paragraph" w:customStyle="1" w:styleId="ZhlavBrno">
    <w:name w:val="Záhlaví Brno"/>
    <w:basedOn w:val="Zhlav"/>
    <w:qFormat/>
    <w:rsid w:val="002A398E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2A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2A398E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2A398E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2A398E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center"/>
    </w:pPr>
    <w:rPr>
      <w:b/>
      <w:color w:val="ED1C24" w:themeColor="accent1"/>
      <w:sz w:val="26"/>
      <w:szCs w:val="26"/>
    </w:rPr>
  </w:style>
  <w:style w:type="paragraph" w:customStyle="1" w:styleId="Brnojmenofunkce">
    <w:name w:val="Brno_jmeno_funkce"/>
    <w:basedOn w:val="Normln"/>
    <w:next w:val="Normln"/>
    <w:qFormat/>
    <w:rsid w:val="002A398E"/>
    <w:pPr>
      <w:spacing w:before="800" w:after="800"/>
      <w:ind w:left="6804"/>
      <w:contextualSpacing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A39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398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398E"/>
    <w:rPr>
      <w:rFonts w:ascii="Arial" w:hAnsi="Arial"/>
      <w:color w:val="414142" w:themeColor="accent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98E"/>
    <w:rPr>
      <w:rFonts w:ascii="Arial" w:hAnsi="Arial"/>
      <w:b/>
      <w:bCs/>
      <w:color w:val="414142" w:themeColor="accent4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9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98E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8570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570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570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570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85703"/>
    <w:rPr>
      <w:rFonts w:eastAsiaTheme="minorEastAsia"/>
      <w:color w:val="5A5A5A" w:themeColor="text1" w:themeTint="A5"/>
      <w:spacing w:val="15"/>
    </w:rPr>
  </w:style>
  <w:style w:type="paragraph" w:customStyle="1" w:styleId="Normlntun">
    <w:name w:val="Normální tučně"/>
    <w:basedOn w:val="Normln"/>
    <w:next w:val="Normln"/>
    <w:qFormat/>
    <w:rsid w:val="004E5B33"/>
    <w:rPr>
      <w:b/>
      <w:color w:val="414142" w:themeColor="accent4"/>
    </w:rPr>
  </w:style>
  <w:style w:type="paragraph" w:styleId="Odstavecseseznamem">
    <w:name w:val="List Paragraph"/>
    <w:basedOn w:val="Normln"/>
    <w:uiPriority w:val="34"/>
    <w:qFormat/>
    <w:rsid w:val="003728FC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BF4C5C"/>
    <w:pPr>
      <w:spacing w:line="240" w:lineRule="auto"/>
      <w:jc w:val="left"/>
    </w:pPr>
    <w:rPr>
      <w:rFonts w:ascii="Tahoma" w:hAnsi="Tahoma" w:cs="Tahoma"/>
      <w:color w:val="auto"/>
      <w:sz w:val="18"/>
      <w:szCs w:val="18"/>
    </w:rPr>
  </w:style>
  <w:style w:type="character" w:customStyle="1" w:styleId="ProsttextChar">
    <w:name w:val="Prostý text Char"/>
    <w:basedOn w:val="Standardnpsmoodstavce"/>
    <w:link w:val="Prosttext"/>
    <w:uiPriority w:val="99"/>
    <w:rsid w:val="00BF4C5C"/>
    <w:rPr>
      <w:rFonts w:ascii="Tahoma" w:hAnsi="Tahoma" w:cs="Tahoma"/>
      <w:sz w:val="18"/>
      <w:szCs w:val="18"/>
    </w:rPr>
  </w:style>
  <w:style w:type="paragraph" w:styleId="Bezmezer">
    <w:name w:val="No Spacing"/>
    <w:uiPriority w:val="1"/>
    <w:qFormat/>
    <w:rsid w:val="00BF4C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F0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FC35D-CCB9-49ED-BA83-B20A40AD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Lenka</dc:creator>
  <cp:keywords/>
  <dc:description/>
  <cp:lastModifiedBy>Rossi Eva (MMB_OZ)</cp:lastModifiedBy>
  <cp:revision>6</cp:revision>
  <cp:lastPrinted>2021-10-25T08:21:00Z</cp:lastPrinted>
  <dcterms:created xsi:type="dcterms:W3CDTF">2024-07-11T10:04:00Z</dcterms:created>
  <dcterms:modified xsi:type="dcterms:W3CDTF">2024-07-15T06:17:00Z</dcterms:modified>
</cp:coreProperties>
</file>